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985B" w14:textId="77777777" w:rsidR="00B2644A" w:rsidRPr="00993860" w:rsidRDefault="00B2644A" w:rsidP="001B60E3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國立東華大學教育與潛能開發學系</w:t>
      </w:r>
    </w:p>
    <w:p w14:paraId="23FDBD71" w14:textId="77777777" w:rsidR="00B2644A" w:rsidRPr="00993860" w:rsidRDefault="00B2644A" w:rsidP="001B60E3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教育碩、博士班</w:t>
      </w:r>
    </w:p>
    <w:p w14:paraId="58595E7B" w14:textId="3321B94B" w:rsidR="00B2644A" w:rsidRPr="00993860" w:rsidRDefault="00B2644A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原創性比對總相似度確認單</w:t>
      </w:r>
    </w:p>
    <w:p w14:paraId="2FCE3921" w14:textId="428B3A18" w:rsidR="0070009B" w:rsidRDefault="0070009B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93860">
        <w:rPr>
          <w:rFonts w:ascii="Times New Roman" w:hAnsi="Times New Roman" w:cs="Times New Roman"/>
          <w:sz w:val="32"/>
          <w:szCs w:val="32"/>
        </w:rPr>
        <w:t>Confirmation sheet for total similarity of paper originality comparison</w:t>
      </w:r>
    </w:p>
    <w:p w14:paraId="72407EB6" w14:textId="0D6D982F" w:rsidR="00A8533E" w:rsidRDefault="00A8533E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or Master and PhD Program</w:t>
      </w:r>
    </w:p>
    <w:p w14:paraId="3A8F02EA" w14:textId="63D01D28" w:rsidR="00161768" w:rsidRPr="001B60E3" w:rsidRDefault="00161768" w:rsidP="001B60E3">
      <w:pPr>
        <w:pStyle w:val="Web"/>
        <w:shd w:val="clear" w:color="auto" w:fill="FFFFFF"/>
        <w:spacing w:before="0" w:beforeAutospacing="0" w:afterLines="50" w:after="180" w:afterAutospacing="0" w:line="0" w:lineRule="atLeast"/>
        <w:jc w:val="center"/>
        <w:rPr>
          <w:rFonts w:ascii="Times New Roman" w:hAnsi="Times New Roman" w:cs="Times New Roman"/>
        </w:rPr>
      </w:pPr>
      <w:r w:rsidRPr="001B60E3">
        <w:rPr>
          <w:rFonts w:ascii="Times New Roman" w:hAnsi="Times New Roman" w:cs="Times New Roman"/>
        </w:rPr>
        <w:t>Education and Human Potentials Development Department, National Dong Hwa University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57"/>
        <w:gridCol w:w="3232"/>
        <w:gridCol w:w="1540"/>
        <w:gridCol w:w="2925"/>
      </w:tblGrid>
      <w:tr w:rsidR="00B2644A" w:rsidRPr="00993860" w14:paraId="41DCF819" w14:textId="77777777" w:rsidTr="001B60E3">
        <w:trPr>
          <w:trHeight w:val="965"/>
          <w:jc w:val="center"/>
        </w:trPr>
        <w:tc>
          <w:tcPr>
            <w:tcW w:w="1986" w:type="dxa"/>
            <w:vAlign w:val="center"/>
          </w:tcPr>
          <w:p w14:paraId="52C72EAD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姓　　名</w:t>
            </w:r>
          </w:p>
          <w:p w14:paraId="778A8AFE" w14:textId="3B643B14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Name</w:t>
            </w:r>
          </w:p>
        </w:tc>
        <w:tc>
          <w:tcPr>
            <w:tcW w:w="2976" w:type="dxa"/>
            <w:vAlign w:val="center"/>
          </w:tcPr>
          <w:p w14:paraId="19032B36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0973F69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學　　號</w:t>
            </w:r>
          </w:p>
          <w:p w14:paraId="299D70B0" w14:textId="32118B9A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Student ID</w:t>
            </w:r>
          </w:p>
        </w:tc>
        <w:tc>
          <w:tcPr>
            <w:tcW w:w="2693" w:type="dxa"/>
            <w:vAlign w:val="center"/>
          </w:tcPr>
          <w:p w14:paraId="17F8E103" w14:textId="6EB1D7D8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1577CCFE" w14:textId="77777777" w:rsidTr="001B60E3">
        <w:trPr>
          <w:trHeight w:val="965"/>
          <w:jc w:val="center"/>
        </w:trPr>
        <w:tc>
          <w:tcPr>
            <w:tcW w:w="1986" w:type="dxa"/>
            <w:vAlign w:val="center"/>
          </w:tcPr>
          <w:p w14:paraId="4435B36B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論文題目</w:t>
            </w:r>
          </w:p>
          <w:p w14:paraId="55269FE9" w14:textId="3AF70FF1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Paper Title</w:t>
            </w:r>
          </w:p>
        </w:tc>
        <w:tc>
          <w:tcPr>
            <w:tcW w:w="7087" w:type="dxa"/>
            <w:gridSpan w:val="3"/>
            <w:vAlign w:val="center"/>
          </w:tcPr>
          <w:p w14:paraId="45D19CC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79CF2F38" w14:textId="77777777" w:rsidTr="001B60E3">
        <w:trPr>
          <w:trHeight w:val="1342"/>
          <w:jc w:val="center"/>
        </w:trPr>
        <w:tc>
          <w:tcPr>
            <w:tcW w:w="1986" w:type="dxa"/>
            <w:vAlign w:val="center"/>
          </w:tcPr>
          <w:p w14:paraId="2FFFF22F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原創性比對</w:t>
            </w:r>
          </w:p>
          <w:p w14:paraId="7287576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總相似度％</w:t>
            </w:r>
          </w:p>
          <w:p w14:paraId="08FABA9D" w14:textId="65B253B4" w:rsidR="00993860" w:rsidRPr="00161768" w:rsidRDefault="00161768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1768">
              <w:rPr>
                <w:rFonts w:ascii="Times New Roman" w:hAnsi="Times New Roman" w:cs="Times New Roman"/>
              </w:rPr>
              <w:t>Total similarity of paper originality comparison</w:t>
            </w:r>
          </w:p>
        </w:tc>
        <w:tc>
          <w:tcPr>
            <w:tcW w:w="7087" w:type="dxa"/>
            <w:gridSpan w:val="3"/>
            <w:vAlign w:val="center"/>
          </w:tcPr>
          <w:p w14:paraId="15D5BBBB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     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％</w:t>
            </w:r>
          </w:p>
          <w:p w14:paraId="2E4289E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color w:val="1F4E79" w:themeColor="accent1" w:themeShade="80"/>
                <w:sz w:val="27"/>
                <w:szCs w:val="27"/>
              </w:rPr>
              <w:t>（請列印系統資料佐證）</w:t>
            </w:r>
          </w:p>
          <w:p w14:paraId="438FAC3B" w14:textId="2B6F55FF" w:rsidR="00A044FB" w:rsidRPr="00993860" w:rsidRDefault="00A044FB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(Data of proof </w:t>
            </w:r>
            <w:r w:rsidR="0016176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should 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be </w:t>
            </w:r>
            <w:r w:rsidR="00161768">
              <w:rPr>
                <w:rFonts w:ascii="Times New Roman" w:eastAsia="標楷體" w:hAnsi="Times New Roman" w:cs="Times New Roman"/>
                <w:sz w:val="27"/>
                <w:szCs w:val="27"/>
              </w:rPr>
              <w:t>attached</w:t>
            </w:r>
            <w:r w:rsidR="00C337D3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for reference.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</w:tr>
      <w:tr w:rsidR="00B2644A" w:rsidRPr="00993860" w14:paraId="0109F33E" w14:textId="77777777" w:rsidTr="001B60E3">
        <w:trPr>
          <w:trHeight w:val="1022"/>
          <w:jc w:val="center"/>
        </w:trPr>
        <w:tc>
          <w:tcPr>
            <w:tcW w:w="1986" w:type="dxa"/>
            <w:vAlign w:val="center"/>
          </w:tcPr>
          <w:p w14:paraId="47776FCE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申請人簽名</w:t>
            </w:r>
          </w:p>
          <w:p w14:paraId="1C5364BE" w14:textId="23FCFCD7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pplicant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’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 Signature </w:t>
            </w:r>
          </w:p>
        </w:tc>
        <w:tc>
          <w:tcPr>
            <w:tcW w:w="7087" w:type="dxa"/>
            <w:gridSpan w:val="3"/>
            <w:vAlign w:val="center"/>
          </w:tcPr>
          <w:p w14:paraId="464C87FE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3350E3A3" w14:textId="77777777" w:rsidTr="001B60E3">
        <w:trPr>
          <w:trHeight w:val="1022"/>
          <w:jc w:val="center"/>
        </w:trPr>
        <w:tc>
          <w:tcPr>
            <w:tcW w:w="1986" w:type="dxa"/>
            <w:vAlign w:val="center"/>
          </w:tcPr>
          <w:p w14:paraId="6B0124C8" w14:textId="77777777" w:rsidR="00B2644A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指導教授簽名</w:t>
            </w:r>
          </w:p>
          <w:p w14:paraId="75C54E70" w14:textId="44196339" w:rsidR="00993860" w:rsidRPr="00993860" w:rsidRDefault="0099256C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Advis</w:t>
            </w:r>
            <w:r w:rsidR="00993860">
              <w:rPr>
                <w:rFonts w:ascii="Times New Roman" w:eastAsia="標楷體" w:hAnsi="Times New Roman" w:cs="Times New Roman"/>
                <w:sz w:val="27"/>
                <w:szCs w:val="27"/>
              </w:rPr>
              <w:t>or’s Signature</w:t>
            </w:r>
          </w:p>
        </w:tc>
        <w:tc>
          <w:tcPr>
            <w:tcW w:w="7087" w:type="dxa"/>
            <w:gridSpan w:val="3"/>
            <w:vAlign w:val="center"/>
          </w:tcPr>
          <w:p w14:paraId="2D5F1261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47E60371" w14:textId="77777777" w:rsidTr="001B60E3">
        <w:trPr>
          <w:trHeight w:val="940"/>
          <w:jc w:val="center"/>
        </w:trPr>
        <w:tc>
          <w:tcPr>
            <w:tcW w:w="1986" w:type="dxa"/>
            <w:vAlign w:val="center"/>
          </w:tcPr>
          <w:p w14:paraId="48EB678A" w14:textId="77777777" w:rsidR="00B2644A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主任簽章</w:t>
            </w:r>
          </w:p>
          <w:p w14:paraId="4139BA3C" w14:textId="604E6EBB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hairperson’s Signature</w:t>
            </w:r>
          </w:p>
        </w:tc>
        <w:tc>
          <w:tcPr>
            <w:tcW w:w="7087" w:type="dxa"/>
            <w:gridSpan w:val="3"/>
            <w:vAlign w:val="center"/>
          </w:tcPr>
          <w:p w14:paraId="5EAA575A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62A5324F" w14:textId="77777777" w:rsidTr="001B60E3">
        <w:trPr>
          <w:trHeight w:val="851"/>
          <w:jc w:val="center"/>
        </w:trPr>
        <w:tc>
          <w:tcPr>
            <w:tcW w:w="9073" w:type="dxa"/>
            <w:gridSpan w:val="4"/>
            <w:vAlign w:val="center"/>
          </w:tcPr>
          <w:p w14:paraId="659696E1" w14:textId="77777777" w:rsidR="00B2644A" w:rsidRDefault="00B2644A" w:rsidP="001B60E3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93860">
              <w:rPr>
                <w:rFonts w:ascii="Times New Roman" w:eastAsia="標楷體" w:hAnsi="Times New Roman" w:cs="Times New Roman"/>
                <w:shd w:val="pct15" w:color="auto" w:fill="FFFFFF"/>
              </w:rPr>
              <w:t>修業要點條文</w:t>
            </w:r>
            <w:r w:rsidRPr="00993860">
              <w:rPr>
                <w:rFonts w:ascii="Times New Roman" w:eastAsia="標楷體" w:hAnsi="Times New Roman" w:cs="Times New Roman"/>
              </w:rPr>
              <w:t>：研究生申請學位考試前須提交「論文原創性比對總相似度須低於</w:t>
            </w:r>
            <w:r w:rsidRPr="00993860">
              <w:rPr>
                <w:rFonts w:ascii="Times New Roman" w:eastAsia="標楷體" w:hAnsi="Times New Roman" w:cs="Times New Roman"/>
                <w:color w:val="FF0000"/>
                <w:highlight w:val="yellow"/>
                <w:u w:val="single"/>
              </w:rPr>
              <w:t>20</w:t>
            </w:r>
            <w:r w:rsidRPr="00993860">
              <w:rPr>
                <w:rFonts w:ascii="Times New Roman" w:eastAsia="標楷體" w:hAnsi="Times New Roman" w:cs="Times New Roman"/>
                <w:color w:val="FF0000"/>
                <w:highlight w:val="yellow"/>
                <w:u w:val="single"/>
              </w:rPr>
              <w:t>％</w:t>
            </w:r>
            <w:r w:rsidRPr="00993860">
              <w:rPr>
                <w:rFonts w:ascii="Times New Roman" w:eastAsia="標楷體" w:hAnsi="Times New Roman" w:cs="Times New Roman"/>
                <w:color w:val="000000" w:themeColor="text1"/>
              </w:rPr>
              <w:t>之</w:t>
            </w:r>
            <w:r w:rsidRPr="00993860">
              <w:rPr>
                <w:rFonts w:ascii="Times New Roman" w:eastAsia="標楷體" w:hAnsi="Times New Roman" w:cs="Times New Roman"/>
              </w:rPr>
              <w:t>確認單」。</w:t>
            </w:r>
          </w:p>
          <w:p w14:paraId="5E1EE788" w14:textId="6D57EB86" w:rsidR="00161768" w:rsidRPr="001B60E3" w:rsidRDefault="00161768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egulation</w:t>
            </w:r>
            <w:r w:rsidR="004A2B4D"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Before appl</w:t>
            </w:r>
            <w:r w:rsidR="00C337D3"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ying 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for </w:t>
            </w:r>
            <w:r w:rsidR="00C337D3"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the degree exam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, the student should submit “</w:t>
            </w:r>
            <w:r w:rsidRPr="001B60E3">
              <w:rPr>
                <w:rFonts w:ascii="Times New Roman" w:hAnsi="Times New Roman" w:cs="Times New Roman"/>
                <w:sz w:val="20"/>
                <w:szCs w:val="20"/>
              </w:rPr>
              <w:t xml:space="preserve">Confirmation Sheet for Total Similarity of Paper Originality Comparison” indicating a percentage score </w:t>
            </w:r>
            <w:r w:rsidRPr="001B6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not higher than 20%.</w:t>
            </w:r>
          </w:p>
        </w:tc>
      </w:tr>
      <w:tr w:rsidR="00B2644A" w:rsidRPr="00993860" w14:paraId="5B05890C" w14:textId="77777777" w:rsidTr="001B60E3">
        <w:trPr>
          <w:trHeight w:val="3402"/>
          <w:jc w:val="center"/>
        </w:trPr>
        <w:tc>
          <w:tcPr>
            <w:tcW w:w="9073" w:type="dxa"/>
            <w:gridSpan w:val="4"/>
          </w:tcPr>
          <w:p w14:paraId="7687DBBC" w14:textId="6B0FEC7B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系統可協助提升研究效率與成果能見度的同時亦可確保其原創性，幫助研究人員避免不適當的引用。</w:t>
            </w:r>
          </w:p>
          <w:p w14:paraId="5CF02DE2" w14:textId="47703B9A" w:rsidR="004A2B4D" w:rsidRPr="00993860" w:rsidRDefault="004A2B4D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2B4D">
              <w:rPr>
                <w:rFonts w:ascii="Times New Roman" w:eastAsia="標楷體" w:hAnsi="Times New Roman" w:cs="Times New Roman"/>
                <w:sz w:val="20"/>
                <w:szCs w:val="20"/>
              </w:rPr>
              <w:t>The system can help improve research efficiency and visibility of the findings while ensuring originality, helping researchers avoid inappropriate citations.</w:t>
            </w:r>
          </w:p>
          <w:p w14:paraId="5505AFBC" w14:textId="1ED60B05" w:rsidR="00B2644A" w:rsidRPr="00D51BE4" w:rsidRDefault="00B2644A" w:rsidP="001B60E3">
            <w:pPr>
              <w:pStyle w:val="ac"/>
              <w:numPr>
                <w:ilvl w:val="0"/>
                <w:numId w:val="2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D51BE4">
              <w:rPr>
                <w:rFonts w:eastAsia="標楷體"/>
                <w:sz w:val="20"/>
                <w:szCs w:val="20"/>
              </w:rPr>
              <w:t>本校</w:t>
            </w:r>
            <w:proofErr w:type="spellStart"/>
            <w:r w:rsidRPr="00D51BE4">
              <w:rPr>
                <w:rFonts w:eastAsia="標楷體"/>
                <w:sz w:val="20"/>
                <w:szCs w:val="20"/>
              </w:rPr>
              <w:t>Turnitin</w:t>
            </w:r>
            <w:proofErr w:type="spellEnd"/>
            <w:r w:rsidRPr="00D51BE4">
              <w:rPr>
                <w:rFonts w:eastAsia="標楷體"/>
                <w:sz w:val="20"/>
                <w:szCs w:val="20"/>
              </w:rPr>
              <w:t>論文原創性比對系統連線方式：圖書館首頁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r w:rsidRPr="00D51BE4">
              <w:rPr>
                <w:rFonts w:eastAsia="標楷體"/>
                <w:sz w:val="20"/>
                <w:szCs w:val="20"/>
              </w:rPr>
              <w:t>電子資源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r w:rsidRPr="00D51BE4">
              <w:rPr>
                <w:rFonts w:eastAsia="標楷體"/>
                <w:sz w:val="20"/>
                <w:szCs w:val="20"/>
              </w:rPr>
              <w:t>電子資料庫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hyperlink r:id="rId7" w:history="1"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論文</w:t>
              </w:r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/</w:t>
              </w:r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文獻比對系統</w:t>
              </w:r>
            </w:hyperlink>
            <w:r w:rsidR="00015352" w:rsidRPr="00D51BE4">
              <w:rPr>
                <w:rFonts w:eastAsia="標楷體"/>
                <w:color w:val="000000" w:themeColor="text1"/>
                <w:sz w:val="20"/>
                <w:szCs w:val="20"/>
              </w:rPr>
              <w:t>(2/0)→</w:t>
            </w:r>
            <w:proofErr w:type="spellStart"/>
            <w:r w:rsidRPr="00D51BE4">
              <w:rPr>
                <w:rFonts w:eastAsia="標楷體"/>
                <w:color w:val="000000" w:themeColor="text1"/>
                <w:sz w:val="20"/>
                <w:szCs w:val="20"/>
              </w:rPr>
              <w:t>T</w:t>
            </w:r>
            <w:r w:rsidRPr="00D51BE4">
              <w:rPr>
                <w:rFonts w:eastAsia="標楷體"/>
                <w:sz w:val="20"/>
                <w:szCs w:val="20"/>
              </w:rPr>
              <w:t>urnitin</w:t>
            </w:r>
            <w:proofErr w:type="spellEnd"/>
            <w:r w:rsidRPr="00D51BE4">
              <w:rPr>
                <w:rFonts w:eastAsia="標楷體"/>
                <w:sz w:val="20"/>
                <w:szCs w:val="20"/>
              </w:rPr>
              <w:t>論文原創性比對系統</w:t>
            </w:r>
            <w:r w:rsidRPr="00D51BE4">
              <w:rPr>
                <w:rFonts w:eastAsia="標楷體"/>
                <w:sz w:val="20"/>
                <w:szCs w:val="20"/>
              </w:rPr>
              <w:t xml:space="preserve"> (</w:t>
            </w:r>
            <w:r w:rsidRPr="00D51BE4">
              <w:rPr>
                <w:rFonts w:eastAsia="標楷體"/>
                <w:color w:val="0000FF"/>
                <w:sz w:val="20"/>
                <w:szCs w:val="20"/>
              </w:rPr>
              <w:t>可校外連線使用</w:t>
            </w:r>
            <w:r w:rsidRPr="00D51BE4">
              <w:rPr>
                <w:rFonts w:eastAsia="標楷體"/>
                <w:sz w:val="20"/>
                <w:szCs w:val="20"/>
              </w:rPr>
              <w:t>)</w:t>
            </w:r>
          </w:p>
          <w:p w14:paraId="770F958C" w14:textId="3714B121" w:rsidR="00A5145C" w:rsidRPr="00D51BE4" w:rsidRDefault="00A5145C" w:rsidP="001B60E3">
            <w:pPr>
              <w:widowControl/>
              <w:spacing w:line="0" w:lineRule="atLeas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</w:rPr>
              <w:t>H</w:t>
            </w: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ow to use the Turnitin at NDHU: Library </w:t>
            </w:r>
            <w:proofErr w:type="spellStart"/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Homepage→E-resources→Database</w:t>
            </w:r>
            <w:r w:rsidR="001B5566"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→</w:t>
            </w:r>
            <w:hyperlink r:id="rId8" w:history="1">
              <w:r w:rsidR="001B5566" w:rsidRPr="00D51BE4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Document</w:t>
              </w:r>
              <w:proofErr w:type="spellEnd"/>
              <w:r w:rsidR="001B5566" w:rsidRPr="00D51BE4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 xml:space="preserve"> similarity checking system</w:t>
              </w:r>
            </w:hyperlink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(2/0) →Turnitin (</w:t>
            </w:r>
            <w:r w:rsidRPr="00D51BE4">
              <w:rPr>
                <w:rFonts w:ascii="Times New Roman" w:eastAsia="標楷體" w:hAnsi="Times New Roman" w:cs="Times New Roman"/>
                <w:color w:val="3333CC"/>
                <w:sz w:val="20"/>
                <w:szCs w:val="20"/>
              </w:rPr>
              <w:t>can be used outside the school</w:t>
            </w: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633A3A0" w14:textId="498A8BFD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使用系統前須先申請帳號，欲申請者請至下列網址進行帳號申請：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hyperlink r:id="rId9" w:history="1">
              <w:r w:rsidRPr="00D51BE4">
                <w:rPr>
                  <w:rStyle w:val="af2"/>
                  <w:rFonts w:ascii="Times New Roman" w:eastAsia="標楷體" w:hAnsi="Times New Roman" w:cs="Times New Roman"/>
                  <w:color w:val="4682B4"/>
                  <w:sz w:val="20"/>
                  <w:szCs w:val="20"/>
                </w:rPr>
                <w:t>https://forms.gle/nTA2czMoTyuC7oFL7</w:t>
              </w:r>
            </w:hyperlink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D51BE4">
              <w:rPr>
                <w:rFonts w:ascii="Times New Roman" w:eastAsia="標楷體" w:hAnsi="Times New Roman" w:cs="Times New Roman"/>
                <w:color w:val="FF00FF"/>
                <w:sz w:val="20"/>
                <w:szCs w:val="20"/>
              </w:rPr>
              <w:t>請以本校電子郵件信箱登錄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329479E" w14:textId="696AEDE8" w:rsidR="001B5566" w:rsidRPr="00D51BE4" w:rsidRDefault="001B5566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An account should be applied for before using the system. Please go to the following website for the  application: </w:t>
            </w:r>
            <w:hyperlink r:id="rId10" w:history="1">
              <w:r w:rsidRPr="00D51BE4">
                <w:rPr>
                  <w:rStyle w:val="af2"/>
                  <w:rFonts w:ascii="Times New Roman" w:eastAsia="標楷體" w:hAnsi="Times New Roman" w:cs="Times New Roman"/>
                  <w:color w:val="0070C0"/>
                  <w:sz w:val="20"/>
                  <w:szCs w:val="20"/>
                </w:rPr>
                <w:t>https://forms.gle/nTA2czMoTyuC7oFL7</w:t>
              </w:r>
            </w:hyperlink>
            <w:r w:rsidRPr="00D51BE4">
              <w:rPr>
                <w:rStyle w:val="af2"/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(</w:t>
            </w:r>
            <w:r w:rsidRPr="00D51BE4">
              <w:rPr>
                <w:rStyle w:val="af2"/>
                <w:rFonts w:ascii="Times New Roman" w:eastAsia="標楷體" w:hAnsi="Times New Roman" w:cs="Times New Roman"/>
                <w:color w:val="FF00FF"/>
                <w:sz w:val="20"/>
                <w:szCs w:val="20"/>
                <w:u w:val="none"/>
              </w:rPr>
              <w:t>Please log in with your email address at NDHU</w:t>
            </w:r>
            <w:r w:rsidRPr="00D51BE4">
              <w:rPr>
                <w:rStyle w:val="af2"/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none"/>
              </w:rPr>
              <w:t>)</w:t>
            </w:r>
          </w:p>
          <w:p w14:paraId="3EF9CF1E" w14:textId="77777777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帳號申請約需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2~3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個工作天，申請件需經由人工確認身分於平常上班日處理，最遲於次一個上班日結束前會發送通知信，敬請耐心等候，並注意通知信是否被</w:t>
            </w:r>
            <w:proofErr w:type="spellStart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gmail</w:t>
            </w:r>
            <w:proofErr w:type="spellEnd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歸類為垃圾郵件！如有使用問題</w:t>
            </w:r>
            <w:proofErr w:type="gramStart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請洽圖資服務</w:t>
            </w:r>
            <w:proofErr w:type="gramEnd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03-890-6824</w:t>
            </w:r>
          </w:p>
          <w:p w14:paraId="16191349" w14:textId="0EECC431" w:rsidR="00016885" w:rsidRPr="00993860" w:rsidRDefault="00016885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 application takes about 2~3 working days, during which the application will be manually confirmed, and a notification letter will be sent by the end of the next working day. Please be patient and make sure the notification letter hasn't been classified as spam by Gmail!</w:t>
            </w:r>
            <w:r w:rsidR="001C2F52"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If you have any further questions, please call the  Office of Library and Information Services at 03-890-6824</w:t>
            </w:r>
          </w:p>
        </w:tc>
      </w:tr>
    </w:tbl>
    <w:p w14:paraId="204D0563" w14:textId="77777777" w:rsidR="00CA339C" w:rsidRPr="00993860" w:rsidRDefault="00CA339C" w:rsidP="005835F8">
      <w:pPr>
        <w:spacing w:line="0" w:lineRule="atLeast"/>
        <w:rPr>
          <w:rFonts w:eastAsia="標楷體"/>
        </w:rPr>
      </w:pPr>
      <w:bookmarkStart w:id="0" w:name="_GoBack"/>
      <w:bookmarkEnd w:id="0"/>
    </w:p>
    <w:sectPr w:rsidR="00CA339C" w:rsidRPr="00993860" w:rsidSect="00D51BE4">
      <w:footerReference w:type="default" r:id="rId11"/>
      <w:type w:val="continuous"/>
      <w:pgSz w:w="11906" w:h="16838" w:code="9"/>
      <w:pgMar w:top="851" w:right="1021" w:bottom="454" w:left="1021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85DE" w14:textId="77777777" w:rsidR="001C1C3A" w:rsidRDefault="001C1C3A">
      <w:r>
        <w:separator/>
      </w:r>
    </w:p>
  </w:endnote>
  <w:endnote w:type="continuationSeparator" w:id="0">
    <w:p w14:paraId="5928FC04" w14:textId="77777777" w:rsidR="001C1C3A" w:rsidRDefault="001C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4A08" w14:textId="0446D483" w:rsidR="00C54EF0" w:rsidRDefault="00C54EF0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7380" w14:textId="77777777" w:rsidR="001C1C3A" w:rsidRDefault="001C1C3A">
      <w:r>
        <w:separator/>
      </w:r>
    </w:p>
  </w:footnote>
  <w:footnote w:type="continuationSeparator" w:id="0">
    <w:p w14:paraId="45C707F5" w14:textId="77777777" w:rsidR="001C1C3A" w:rsidRDefault="001C1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764C4"/>
    <w:multiLevelType w:val="hybridMultilevel"/>
    <w:tmpl w:val="CDEC5EB6"/>
    <w:lvl w:ilvl="0" w:tplc="DFECF0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00000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D1CC0"/>
    <w:multiLevelType w:val="hybridMultilevel"/>
    <w:tmpl w:val="18200192"/>
    <w:lvl w:ilvl="0" w:tplc="DF80D4B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5278B"/>
    <w:multiLevelType w:val="hybridMultilevel"/>
    <w:tmpl w:val="FB360D46"/>
    <w:lvl w:ilvl="0" w:tplc="E45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792980"/>
    <w:multiLevelType w:val="multilevel"/>
    <w:tmpl w:val="8E5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8"/>
  </w:num>
  <w:num w:numId="6">
    <w:abstractNumId w:val="5"/>
  </w:num>
  <w:num w:numId="7">
    <w:abstractNumId w:val="19"/>
  </w:num>
  <w:num w:numId="8">
    <w:abstractNumId w:val="20"/>
  </w:num>
  <w:num w:numId="9">
    <w:abstractNumId w:val="4"/>
  </w:num>
  <w:num w:numId="10">
    <w:abstractNumId w:val="16"/>
  </w:num>
  <w:num w:numId="11">
    <w:abstractNumId w:val="13"/>
  </w:num>
  <w:num w:numId="12">
    <w:abstractNumId w:val="12"/>
  </w:num>
  <w:num w:numId="13">
    <w:abstractNumId w:val="11"/>
  </w:num>
  <w:num w:numId="14">
    <w:abstractNumId w:val="17"/>
  </w:num>
  <w:num w:numId="15">
    <w:abstractNumId w:val="7"/>
  </w:num>
  <w:num w:numId="16">
    <w:abstractNumId w:val="14"/>
  </w:num>
  <w:num w:numId="17">
    <w:abstractNumId w:val="8"/>
  </w:num>
  <w:num w:numId="18">
    <w:abstractNumId w:val="1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12425"/>
    <w:rsid w:val="00015352"/>
    <w:rsid w:val="00016885"/>
    <w:rsid w:val="00020D33"/>
    <w:rsid w:val="00025D31"/>
    <w:rsid w:val="000314B3"/>
    <w:rsid w:val="0003166F"/>
    <w:rsid w:val="000323F8"/>
    <w:rsid w:val="000334EB"/>
    <w:rsid w:val="0004324B"/>
    <w:rsid w:val="00046B64"/>
    <w:rsid w:val="00051EEF"/>
    <w:rsid w:val="00054698"/>
    <w:rsid w:val="00060DB8"/>
    <w:rsid w:val="00064F71"/>
    <w:rsid w:val="00075067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4909"/>
    <w:rsid w:val="000D0F1D"/>
    <w:rsid w:val="000D1ABE"/>
    <w:rsid w:val="000D1E8A"/>
    <w:rsid w:val="000E25E7"/>
    <w:rsid w:val="000E4E76"/>
    <w:rsid w:val="000E5E16"/>
    <w:rsid w:val="000F035F"/>
    <w:rsid w:val="000F2861"/>
    <w:rsid w:val="000F4DBA"/>
    <w:rsid w:val="00105087"/>
    <w:rsid w:val="00114C23"/>
    <w:rsid w:val="00126041"/>
    <w:rsid w:val="00133E72"/>
    <w:rsid w:val="00136143"/>
    <w:rsid w:val="00147538"/>
    <w:rsid w:val="0015444B"/>
    <w:rsid w:val="00156FFB"/>
    <w:rsid w:val="00157B86"/>
    <w:rsid w:val="00161768"/>
    <w:rsid w:val="00166139"/>
    <w:rsid w:val="001667A5"/>
    <w:rsid w:val="00176381"/>
    <w:rsid w:val="00181834"/>
    <w:rsid w:val="00191F2F"/>
    <w:rsid w:val="00195A95"/>
    <w:rsid w:val="00197EAF"/>
    <w:rsid w:val="001B5566"/>
    <w:rsid w:val="001B60E3"/>
    <w:rsid w:val="001B6188"/>
    <w:rsid w:val="001C1C3A"/>
    <w:rsid w:val="001C2F52"/>
    <w:rsid w:val="001C5087"/>
    <w:rsid w:val="001C6FD7"/>
    <w:rsid w:val="001F46B2"/>
    <w:rsid w:val="001F6074"/>
    <w:rsid w:val="00202D52"/>
    <w:rsid w:val="00202DC1"/>
    <w:rsid w:val="00211F5C"/>
    <w:rsid w:val="00212A2C"/>
    <w:rsid w:val="002130B9"/>
    <w:rsid w:val="002141CF"/>
    <w:rsid w:val="00220717"/>
    <w:rsid w:val="00224A96"/>
    <w:rsid w:val="00236070"/>
    <w:rsid w:val="00236EC6"/>
    <w:rsid w:val="00240D2D"/>
    <w:rsid w:val="002467E4"/>
    <w:rsid w:val="0024789F"/>
    <w:rsid w:val="00252086"/>
    <w:rsid w:val="00252609"/>
    <w:rsid w:val="00253440"/>
    <w:rsid w:val="002629C9"/>
    <w:rsid w:val="00276BEC"/>
    <w:rsid w:val="00286346"/>
    <w:rsid w:val="00294B29"/>
    <w:rsid w:val="00297062"/>
    <w:rsid w:val="002A4D0F"/>
    <w:rsid w:val="002B582D"/>
    <w:rsid w:val="002C2CF6"/>
    <w:rsid w:val="002C5F61"/>
    <w:rsid w:val="002D1A41"/>
    <w:rsid w:val="002E7345"/>
    <w:rsid w:val="002F1FC1"/>
    <w:rsid w:val="002F6882"/>
    <w:rsid w:val="002F76A3"/>
    <w:rsid w:val="003003F3"/>
    <w:rsid w:val="00300654"/>
    <w:rsid w:val="003079BF"/>
    <w:rsid w:val="00312752"/>
    <w:rsid w:val="003131EF"/>
    <w:rsid w:val="00313378"/>
    <w:rsid w:val="00322B5F"/>
    <w:rsid w:val="00323D04"/>
    <w:rsid w:val="00340199"/>
    <w:rsid w:val="003404A9"/>
    <w:rsid w:val="0035218C"/>
    <w:rsid w:val="00352747"/>
    <w:rsid w:val="00361CDD"/>
    <w:rsid w:val="0036362E"/>
    <w:rsid w:val="00363B86"/>
    <w:rsid w:val="00363D29"/>
    <w:rsid w:val="003724E1"/>
    <w:rsid w:val="00373658"/>
    <w:rsid w:val="00373FA5"/>
    <w:rsid w:val="0038285E"/>
    <w:rsid w:val="00396F2A"/>
    <w:rsid w:val="003A3123"/>
    <w:rsid w:val="003A3D32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C1A2A"/>
    <w:rsid w:val="003C2671"/>
    <w:rsid w:val="003D434C"/>
    <w:rsid w:val="003D512A"/>
    <w:rsid w:val="003D6666"/>
    <w:rsid w:val="003D79A3"/>
    <w:rsid w:val="003E7DFF"/>
    <w:rsid w:val="003F59D9"/>
    <w:rsid w:val="003F7D3F"/>
    <w:rsid w:val="00403A31"/>
    <w:rsid w:val="00406CC5"/>
    <w:rsid w:val="004134E6"/>
    <w:rsid w:val="00413F29"/>
    <w:rsid w:val="00416F6F"/>
    <w:rsid w:val="00420258"/>
    <w:rsid w:val="00421AAE"/>
    <w:rsid w:val="004230DD"/>
    <w:rsid w:val="00425341"/>
    <w:rsid w:val="00425756"/>
    <w:rsid w:val="00443EEC"/>
    <w:rsid w:val="004465DD"/>
    <w:rsid w:val="004523D0"/>
    <w:rsid w:val="004524BD"/>
    <w:rsid w:val="00453D2E"/>
    <w:rsid w:val="00455F1F"/>
    <w:rsid w:val="0046195E"/>
    <w:rsid w:val="00461A7C"/>
    <w:rsid w:val="004642F2"/>
    <w:rsid w:val="00464A75"/>
    <w:rsid w:val="00466659"/>
    <w:rsid w:val="004713F9"/>
    <w:rsid w:val="00475EBC"/>
    <w:rsid w:val="00490981"/>
    <w:rsid w:val="004A0B72"/>
    <w:rsid w:val="004A2B4D"/>
    <w:rsid w:val="004B2286"/>
    <w:rsid w:val="004B2AE9"/>
    <w:rsid w:val="004B3F91"/>
    <w:rsid w:val="004B41F6"/>
    <w:rsid w:val="004B6C22"/>
    <w:rsid w:val="004D0396"/>
    <w:rsid w:val="004D33FC"/>
    <w:rsid w:val="004D43AD"/>
    <w:rsid w:val="004D6889"/>
    <w:rsid w:val="004E2362"/>
    <w:rsid w:val="004E32F4"/>
    <w:rsid w:val="004E5915"/>
    <w:rsid w:val="004F1189"/>
    <w:rsid w:val="004F1F44"/>
    <w:rsid w:val="004F4A4E"/>
    <w:rsid w:val="004F6488"/>
    <w:rsid w:val="0050077F"/>
    <w:rsid w:val="00504080"/>
    <w:rsid w:val="00504579"/>
    <w:rsid w:val="00504EF0"/>
    <w:rsid w:val="00507057"/>
    <w:rsid w:val="0050732E"/>
    <w:rsid w:val="00507DE8"/>
    <w:rsid w:val="00514C69"/>
    <w:rsid w:val="005222B6"/>
    <w:rsid w:val="00527EE4"/>
    <w:rsid w:val="00532224"/>
    <w:rsid w:val="00535AFB"/>
    <w:rsid w:val="00544703"/>
    <w:rsid w:val="00544B8B"/>
    <w:rsid w:val="00551EF0"/>
    <w:rsid w:val="005557A7"/>
    <w:rsid w:val="0055624A"/>
    <w:rsid w:val="00556E5B"/>
    <w:rsid w:val="005577D6"/>
    <w:rsid w:val="005601D0"/>
    <w:rsid w:val="005618D2"/>
    <w:rsid w:val="0056277A"/>
    <w:rsid w:val="00563229"/>
    <w:rsid w:val="005835F8"/>
    <w:rsid w:val="00591EB5"/>
    <w:rsid w:val="005A1F7F"/>
    <w:rsid w:val="005B7B4C"/>
    <w:rsid w:val="005C0E7E"/>
    <w:rsid w:val="005C1B37"/>
    <w:rsid w:val="005C2A84"/>
    <w:rsid w:val="005D3D33"/>
    <w:rsid w:val="005F2C85"/>
    <w:rsid w:val="005F742E"/>
    <w:rsid w:val="0060026F"/>
    <w:rsid w:val="00607858"/>
    <w:rsid w:val="00612798"/>
    <w:rsid w:val="006154E0"/>
    <w:rsid w:val="006265DF"/>
    <w:rsid w:val="00637C8B"/>
    <w:rsid w:val="00647184"/>
    <w:rsid w:val="006507F5"/>
    <w:rsid w:val="006578D2"/>
    <w:rsid w:val="006603A8"/>
    <w:rsid w:val="00663871"/>
    <w:rsid w:val="00665160"/>
    <w:rsid w:val="0066724F"/>
    <w:rsid w:val="00671F2A"/>
    <w:rsid w:val="00673A65"/>
    <w:rsid w:val="00674B31"/>
    <w:rsid w:val="00675F00"/>
    <w:rsid w:val="00675F9A"/>
    <w:rsid w:val="00676047"/>
    <w:rsid w:val="00677CC2"/>
    <w:rsid w:val="00681ED2"/>
    <w:rsid w:val="0069564D"/>
    <w:rsid w:val="0069748F"/>
    <w:rsid w:val="006A4420"/>
    <w:rsid w:val="006A5B80"/>
    <w:rsid w:val="006B1055"/>
    <w:rsid w:val="006B6507"/>
    <w:rsid w:val="006C347F"/>
    <w:rsid w:val="006C3DB4"/>
    <w:rsid w:val="006C4B03"/>
    <w:rsid w:val="006E1760"/>
    <w:rsid w:val="006E7324"/>
    <w:rsid w:val="006F1354"/>
    <w:rsid w:val="006F2EE5"/>
    <w:rsid w:val="006F7FEF"/>
    <w:rsid w:val="0070009B"/>
    <w:rsid w:val="00702185"/>
    <w:rsid w:val="00720FF6"/>
    <w:rsid w:val="00723AD2"/>
    <w:rsid w:val="0073625B"/>
    <w:rsid w:val="00736C99"/>
    <w:rsid w:val="007404FA"/>
    <w:rsid w:val="00742B9A"/>
    <w:rsid w:val="00747550"/>
    <w:rsid w:val="0074784D"/>
    <w:rsid w:val="007558D9"/>
    <w:rsid w:val="00761E8A"/>
    <w:rsid w:val="00761F4C"/>
    <w:rsid w:val="00764966"/>
    <w:rsid w:val="00764D92"/>
    <w:rsid w:val="00773530"/>
    <w:rsid w:val="00785EB0"/>
    <w:rsid w:val="00786DC2"/>
    <w:rsid w:val="007903C4"/>
    <w:rsid w:val="007911B4"/>
    <w:rsid w:val="007A7844"/>
    <w:rsid w:val="007C28AC"/>
    <w:rsid w:val="007D586D"/>
    <w:rsid w:val="007E0826"/>
    <w:rsid w:val="007E2AC3"/>
    <w:rsid w:val="007F1AA7"/>
    <w:rsid w:val="007F2382"/>
    <w:rsid w:val="007F3AE3"/>
    <w:rsid w:val="007F7920"/>
    <w:rsid w:val="00802248"/>
    <w:rsid w:val="00803C3A"/>
    <w:rsid w:val="00807160"/>
    <w:rsid w:val="00813332"/>
    <w:rsid w:val="00814B32"/>
    <w:rsid w:val="00817F04"/>
    <w:rsid w:val="00820455"/>
    <w:rsid w:val="00832D5A"/>
    <w:rsid w:val="00834008"/>
    <w:rsid w:val="00835283"/>
    <w:rsid w:val="00836B25"/>
    <w:rsid w:val="0084024A"/>
    <w:rsid w:val="00850A56"/>
    <w:rsid w:val="00854A20"/>
    <w:rsid w:val="00856423"/>
    <w:rsid w:val="00860FAC"/>
    <w:rsid w:val="0086228F"/>
    <w:rsid w:val="0087239E"/>
    <w:rsid w:val="00893033"/>
    <w:rsid w:val="00895ED7"/>
    <w:rsid w:val="008A0B5B"/>
    <w:rsid w:val="008A5EAF"/>
    <w:rsid w:val="008A7D20"/>
    <w:rsid w:val="008B26A5"/>
    <w:rsid w:val="008B2D57"/>
    <w:rsid w:val="008D6C8F"/>
    <w:rsid w:val="008E1CBE"/>
    <w:rsid w:val="008E5105"/>
    <w:rsid w:val="008E5931"/>
    <w:rsid w:val="008E7656"/>
    <w:rsid w:val="008F43BC"/>
    <w:rsid w:val="008F4E9B"/>
    <w:rsid w:val="00902398"/>
    <w:rsid w:val="00905B66"/>
    <w:rsid w:val="009237D1"/>
    <w:rsid w:val="00924E66"/>
    <w:rsid w:val="0092777E"/>
    <w:rsid w:val="0093331E"/>
    <w:rsid w:val="009342B7"/>
    <w:rsid w:val="00936686"/>
    <w:rsid w:val="009404D0"/>
    <w:rsid w:val="00943D4A"/>
    <w:rsid w:val="00946E2E"/>
    <w:rsid w:val="00962034"/>
    <w:rsid w:val="0096252B"/>
    <w:rsid w:val="009664F5"/>
    <w:rsid w:val="0096699C"/>
    <w:rsid w:val="0097040E"/>
    <w:rsid w:val="0098251C"/>
    <w:rsid w:val="00984181"/>
    <w:rsid w:val="0098462D"/>
    <w:rsid w:val="0099256C"/>
    <w:rsid w:val="00993860"/>
    <w:rsid w:val="0099416D"/>
    <w:rsid w:val="009963E1"/>
    <w:rsid w:val="009B0954"/>
    <w:rsid w:val="009B2F5C"/>
    <w:rsid w:val="009B354C"/>
    <w:rsid w:val="009C49E3"/>
    <w:rsid w:val="009C4C6D"/>
    <w:rsid w:val="009C79B8"/>
    <w:rsid w:val="009D2438"/>
    <w:rsid w:val="009D4DC6"/>
    <w:rsid w:val="009D723F"/>
    <w:rsid w:val="009E041B"/>
    <w:rsid w:val="009E37C1"/>
    <w:rsid w:val="009E67F4"/>
    <w:rsid w:val="009F55D0"/>
    <w:rsid w:val="00A00261"/>
    <w:rsid w:val="00A044FB"/>
    <w:rsid w:val="00A17545"/>
    <w:rsid w:val="00A22C8F"/>
    <w:rsid w:val="00A2306F"/>
    <w:rsid w:val="00A2512A"/>
    <w:rsid w:val="00A43657"/>
    <w:rsid w:val="00A44BA7"/>
    <w:rsid w:val="00A469D3"/>
    <w:rsid w:val="00A5145C"/>
    <w:rsid w:val="00A535B7"/>
    <w:rsid w:val="00A65E16"/>
    <w:rsid w:val="00A743CB"/>
    <w:rsid w:val="00A770DE"/>
    <w:rsid w:val="00A80EB6"/>
    <w:rsid w:val="00A8533E"/>
    <w:rsid w:val="00A87998"/>
    <w:rsid w:val="00A910AF"/>
    <w:rsid w:val="00A93954"/>
    <w:rsid w:val="00A97B5C"/>
    <w:rsid w:val="00AA7344"/>
    <w:rsid w:val="00AB29ED"/>
    <w:rsid w:val="00AB2AA5"/>
    <w:rsid w:val="00AC1A80"/>
    <w:rsid w:val="00AC2587"/>
    <w:rsid w:val="00AC569A"/>
    <w:rsid w:val="00AC73ED"/>
    <w:rsid w:val="00AD0E86"/>
    <w:rsid w:val="00AD404E"/>
    <w:rsid w:val="00AE001F"/>
    <w:rsid w:val="00B054C5"/>
    <w:rsid w:val="00B059F5"/>
    <w:rsid w:val="00B16C70"/>
    <w:rsid w:val="00B2644A"/>
    <w:rsid w:val="00B370B6"/>
    <w:rsid w:val="00B403DE"/>
    <w:rsid w:val="00B54222"/>
    <w:rsid w:val="00B55BFF"/>
    <w:rsid w:val="00B6472A"/>
    <w:rsid w:val="00B67AA9"/>
    <w:rsid w:val="00B84FF5"/>
    <w:rsid w:val="00B905AC"/>
    <w:rsid w:val="00B92FE0"/>
    <w:rsid w:val="00BA1916"/>
    <w:rsid w:val="00BA2B24"/>
    <w:rsid w:val="00BA5E14"/>
    <w:rsid w:val="00BA7D54"/>
    <w:rsid w:val="00BD0BE5"/>
    <w:rsid w:val="00BD4358"/>
    <w:rsid w:val="00BD7EF7"/>
    <w:rsid w:val="00BE28E2"/>
    <w:rsid w:val="00BE3C53"/>
    <w:rsid w:val="00BE6422"/>
    <w:rsid w:val="00BF63F0"/>
    <w:rsid w:val="00C04721"/>
    <w:rsid w:val="00C10E8B"/>
    <w:rsid w:val="00C15E8E"/>
    <w:rsid w:val="00C241BB"/>
    <w:rsid w:val="00C257C0"/>
    <w:rsid w:val="00C337D3"/>
    <w:rsid w:val="00C341C1"/>
    <w:rsid w:val="00C35389"/>
    <w:rsid w:val="00C37050"/>
    <w:rsid w:val="00C501BE"/>
    <w:rsid w:val="00C5058D"/>
    <w:rsid w:val="00C54EF0"/>
    <w:rsid w:val="00C61738"/>
    <w:rsid w:val="00C655BE"/>
    <w:rsid w:val="00C669FC"/>
    <w:rsid w:val="00C67D6A"/>
    <w:rsid w:val="00C67EB7"/>
    <w:rsid w:val="00C71702"/>
    <w:rsid w:val="00C74B2D"/>
    <w:rsid w:val="00C75D66"/>
    <w:rsid w:val="00C82395"/>
    <w:rsid w:val="00C82BDE"/>
    <w:rsid w:val="00C83EBE"/>
    <w:rsid w:val="00C86B54"/>
    <w:rsid w:val="00C90030"/>
    <w:rsid w:val="00C90D95"/>
    <w:rsid w:val="00C914FA"/>
    <w:rsid w:val="00C91FAB"/>
    <w:rsid w:val="00C938B3"/>
    <w:rsid w:val="00C9790F"/>
    <w:rsid w:val="00CA03DA"/>
    <w:rsid w:val="00CA339C"/>
    <w:rsid w:val="00CA5997"/>
    <w:rsid w:val="00CB6744"/>
    <w:rsid w:val="00CC1417"/>
    <w:rsid w:val="00CC1B90"/>
    <w:rsid w:val="00CC1DBB"/>
    <w:rsid w:val="00CC5131"/>
    <w:rsid w:val="00CD4DA5"/>
    <w:rsid w:val="00CE1E92"/>
    <w:rsid w:val="00CE2EF7"/>
    <w:rsid w:val="00CE743B"/>
    <w:rsid w:val="00CF1744"/>
    <w:rsid w:val="00CF6519"/>
    <w:rsid w:val="00CF7349"/>
    <w:rsid w:val="00CF775A"/>
    <w:rsid w:val="00D06C74"/>
    <w:rsid w:val="00D078F1"/>
    <w:rsid w:val="00D236B2"/>
    <w:rsid w:val="00D242B9"/>
    <w:rsid w:val="00D27414"/>
    <w:rsid w:val="00D34E62"/>
    <w:rsid w:val="00D41D3A"/>
    <w:rsid w:val="00D43B2A"/>
    <w:rsid w:val="00D4641E"/>
    <w:rsid w:val="00D47B6C"/>
    <w:rsid w:val="00D51BE4"/>
    <w:rsid w:val="00D51DD4"/>
    <w:rsid w:val="00D61286"/>
    <w:rsid w:val="00D64B59"/>
    <w:rsid w:val="00D702C5"/>
    <w:rsid w:val="00D71E26"/>
    <w:rsid w:val="00D83829"/>
    <w:rsid w:val="00D9121B"/>
    <w:rsid w:val="00DA5EF1"/>
    <w:rsid w:val="00DB1FF7"/>
    <w:rsid w:val="00DB34AC"/>
    <w:rsid w:val="00DC0E80"/>
    <w:rsid w:val="00DC5D3B"/>
    <w:rsid w:val="00DC6A7E"/>
    <w:rsid w:val="00DD1D02"/>
    <w:rsid w:val="00DE359D"/>
    <w:rsid w:val="00DE7563"/>
    <w:rsid w:val="00DF7061"/>
    <w:rsid w:val="00E01690"/>
    <w:rsid w:val="00E05711"/>
    <w:rsid w:val="00E07754"/>
    <w:rsid w:val="00E131DF"/>
    <w:rsid w:val="00E16E75"/>
    <w:rsid w:val="00E16F2A"/>
    <w:rsid w:val="00E2001A"/>
    <w:rsid w:val="00E23BA7"/>
    <w:rsid w:val="00E248F6"/>
    <w:rsid w:val="00E37FA9"/>
    <w:rsid w:val="00E40CAD"/>
    <w:rsid w:val="00E6610A"/>
    <w:rsid w:val="00E66460"/>
    <w:rsid w:val="00E71E2C"/>
    <w:rsid w:val="00E72668"/>
    <w:rsid w:val="00E7484C"/>
    <w:rsid w:val="00E778EB"/>
    <w:rsid w:val="00E80639"/>
    <w:rsid w:val="00E80FA9"/>
    <w:rsid w:val="00E86914"/>
    <w:rsid w:val="00E9161D"/>
    <w:rsid w:val="00E94474"/>
    <w:rsid w:val="00EA1374"/>
    <w:rsid w:val="00EA4DD7"/>
    <w:rsid w:val="00EA6535"/>
    <w:rsid w:val="00EB1AED"/>
    <w:rsid w:val="00EB49DE"/>
    <w:rsid w:val="00EB69B1"/>
    <w:rsid w:val="00EC0AED"/>
    <w:rsid w:val="00EC100B"/>
    <w:rsid w:val="00EC12B4"/>
    <w:rsid w:val="00EC34F2"/>
    <w:rsid w:val="00EE422A"/>
    <w:rsid w:val="00EF4C4B"/>
    <w:rsid w:val="00F02F21"/>
    <w:rsid w:val="00F07BB5"/>
    <w:rsid w:val="00F10148"/>
    <w:rsid w:val="00F13944"/>
    <w:rsid w:val="00F14998"/>
    <w:rsid w:val="00F15229"/>
    <w:rsid w:val="00F20AFD"/>
    <w:rsid w:val="00F2352D"/>
    <w:rsid w:val="00F272DA"/>
    <w:rsid w:val="00F3372A"/>
    <w:rsid w:val="00F359BD"/>
    <w:rsid w:val="00F42B92"/>
    <w:rsid w:val="00F56E66"/>
    <w:rsid w:val="00F61423"/>
    <w:rsid w:val="00F6296D"/>
    <w:rsid w:val="00F71483"/>
    <w:rsid w:val="00F75A5E"/>
    <w:rsid w:val="00F75B85"/>
    <w:rsid w:val="00F85B6A"/>
    <w:rsid w:val="00F97CA0"/>
    <w:rsid w:val="00FB2EBD"/>
    <w:rsid w:val="00FB485E"/>
    <w:rsid w:val="00FB52DB"/>
    <w:rsid w:val="00FC2A45"/>
    <w:rsid w:val="00FC6A6E"/>
    <w:rsid w:val="00FC6C42"/>
    <w:rsid w:val="00FD0106"/>
    <w:rsid w:val="00FD05C4"/>
    <w:rsid w:val="00FD3CCF"/>
    <w:rsid w:val="00FE1B78"/>
    <w:rsid w:val="00FE21D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1401E"/>
  <w15:chartTrackingRefBased/>
  <w15:docId w15:val="{F21CC4AF-E5BD-4910-8A31-963F003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66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paragraph" w:styleId="a4">
    <w:name w:val="footer"/>
    <w:basedOn w:val="a"/>
    <w:link w:val="a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widowControl w:val="0"/>
      <w:ind w:left="1600" w:hangingChars="500" w:hanging="1600"/>
      <w:jc w:val="both"/>
    </w:pPr>
    <w:rPr>
      <w:rFonts w:ascii="Times New Roman" w:eastAsia="標楷體" w:hAnsi="Times New Roman" w:cs="Times New Roman"/>
      <w:kern w:val="2"/>
      <w:sz w:val="32"/>
      <w:szCs w:val="20"/>
      <w:lang w:val="x-none" w:eastAsia="x-none"/>
    </w:rPr>
  </w:style>
  <w:style w:type="paragraph" w:styleId="2">
    <w:name w:val="Body Text Indent 2"/>
    <w:basedOn w:val="a"/>
    <w:pPr>
      <w:widowControl w:val="0"/>
      <w:spacing w:line="400" w:lineRule="exact"/>
      <w:ind w:left="480" w:hangingChars="200" w:hanging="480"/>
    </w:pPr>
    <w:rPr>
      <w:rFonts w:ascii="標楷體" w:eastAsia="標楷體" w:hAnsi="Times New Roman" w:cs="Times New Roman"/>
      <w:kern w:val="2"/>
    </w:rPr>
  </w:style>
  <w:style w:type="paragraph" w:styleId="3">
    <w:name w:val="Body Text Indent 3"/>
    <w:basedOn w:val="a"/>
    <w:pPr>
      <w:widowControl w:val="0"/>
      <w:spacing w:line="400" w:lineRule="exact"/>
      <w:ind w:leftChars="200" w:left="960" w:hangingChars="200" w:hanging="480"/>
    </w:pPr>
    <w:rPr>
      <w:rFonts w:ascii="標楷體" w:eastAsia="標楷體" w:hAnsi="Times New Roman" w:cs="Times New Roman"/>
      <w:kern w:val="2"/>
    </w:rPr>
  </w:style>
  <w:style w:type="table" w:styleId="a9">
    <w:name w:val="Table Grid"/>
    <w:basedOn w:val="a1"/>
    <w:uiPriority w:val="3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widowControl w:val="0"/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rFonts w:ascii="Times New Roman" w:hAnsi="Times New Roman" w:cs="Times New Roman"/>
      <w:b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34"/>
    <w:qFormat/>
    <w:rsid w:val="00197EAF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1">
    <w:name w:val="清單段落1"/>
    <w:basedOn w:val="a"/>
    <w:rsid w:val="00817F04"/>
    <w:pPr>
      <w:widowControl w:val="0"/>
      <w:spacing w:afterLines="50" w:line="240" w:lineRule="atLeast"/>
      <w:ind w:leftChars="200" w:left="480" w:rightChars="-150" w:right="-150"/>
    </w:pPr>
    <w:rPr>
      <w:rFonts w:ascii="Times New Roman" w:hAnsi="Times New Roman" w:cs="Times New Roman"/>
      <w:kern w:val="2"/>
    </w:rPr>
  </w:style>
  <w:style w:type="paragraph" w:styleId="ad">
    <w:name w:val="Plain Text"/>
    <w:basedOn w:val="a"/>
    <w:link w:val="ae"/>
    <w:uiPriority w:val="99"/>
    <w:rsid w:val="00D61286"/>
    <w:pPr>
      <w:widowControl w:val="0"/>
    </w:pPr>
    <w:rPr>
      <w:rFonts w:ascii="細明體" w:eastAsia="細明體" w:hAnsi="Courier New" w:cs="Times New Roman"/>
      <w:kern w:val="2"/>
      <w:szCs w:val="20"/>
      <w:lang w:val="x-none" w:eastAsia="x-none"/>
    </w:rPr>
  </w:style>
  <w:style w:type="character" w:customStyle="1" w:styleId="ae">
    <w:name w:val="純文字 字元"/>
    <w:link w:val="ad"/>
    <w:uiPriority w:val="99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pPr>
      <w:widowControl w:val="0"/>
    </w:pPr>
    <w:rPr>
      <w:rFonts w:ascii="Cambria" w:hAnsi="Cambria" w:cs="Times New Roman"/>
      <w:kern w:val="2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spacing w:before="100" w:beforeAutospacing="1" w:after="100" w:afterAutospacing="1"/>
    </w:pPr>
    <w:rPr>
      <w:color w:val="00000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paragraph" w:styleId="af3">
    <w:name w:val="Note Heading"/>
    <w:basedOn w:val="a"/>
    <w:next w:val="a"/>
    <w:link w:val="af4"/>
    <w:rsid w:val="009404D0"/>
    <w:pPr>
      <w:widowControl w:val="0"/>
      <w:jc w:val="center"/>
    </w:pPr>
    <w:rPr>
      <w:rFonts w:ascii="標楷體" w:eastAsia="標楷體" w:hAnsi="Times New Roman" w:cs="Times New Roman"/>
      <w:kern w:val="2"/>
      <w:sz w:val="16"/>
      <w:szCs w:val="16"/>
    </w:rPr>
  </w:style>
  <w:style w:type="character" w:customStyle="1" w:styleId="af4">
    <w:name w:val="註釋標題 字元"/>
    <w:link w:val="af3"/>
    <w:rsid w:val="009404D0"/>
    <w:rPr>
      <w:rFonts w:ascii="標楷體" w:eastAsia="標楷體"/>
      <w:kern w:val="2"/>
      <w:sz w:val="16"/>
      <w:szCs w:val="16"/>
    </w:rPr>
  </w:style>
  <w:style w:type="paragraph" w:styleId="af5">
    <w:name w:val="Closing"/>
    <w:basedOn w:val="a"/>
    <w:link w:val="af6"/>
    <w:rsid w:val="009404D0"/>
    <w:pPr>
      <w:widowControl w:val="0"/>
      <w:ind w:leftChars="1800" w:left="100"/>
    </w:pPr>
    <w:rPr>
      <w:rFonts w:ascii="標楷體" w:eastAsia="標楷體" w:hAnsi="Times New Roman" w:cs="Times New Roman"/>
      <w:kern w:val="2"/>
      <w:sz w:val="16"/>
      <w:szCs w:val="16"/>
    </w:rPr>
  </w:style>
  <w:style w:type="character" w:customStyle="1" w:styleId="af6">
    <w:name w:val="結語 字元"/>
    <w:link w:val="af5"/>
    <w:rsid w:val="009404D0"/>
    <w:rPr>
      <w:rFonts w:ascii="標楷體" w:eastAsia="標楷體"/>
      <w:kern w:val="2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5145C"/>
    <w:rPr>
      <w:color w:val="605E5C"/>
      <w:shd w:val="clear" w:color="auto" w:fill="E1DFDD"/>
    </w:rPr>
  </w:style>
  <w:style w:type="character" w:styleId="af7">
    <w:name w:val="FollowedHyperlink"/>
    <w:basedOn w:val="a0"/>
    <w:rsid w:val="001B5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s-lib.ndhu.edu.tw/ndhuhyint/resource_source.jsp?esource_classify=databases&amp;esource_pagetype=class&amp;sn=908&amp;classroot=9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s-lib.ndhu.edu.tw/ndhuhyint/resource_source.jsp?esource_classify=databases&amp;esource_pagetype=class&amp;sn=908&amp;classroot=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nTA2czMoTyuC7oF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TA2czMoTyuC7oFL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ndhu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2</cp:revision>
  <cp:lastPrinted>2014-05-26T01:27:00Z</cp:lastPrinted>
  <dcterms:created xsi:type="dcterms:W3CDTF">2020-12-01T05:52:00Z</dcterms:created>
  <dcterms:modified xsi:type="dcterms:W3CDTF">2020-12-01T05:52:00Z</dcterms:modified>
</cp:coreProperties>
</file>