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F3B" w:rsidRDefault="00FE3F3B">
      <w:pPr>
        <w:widowControl/>
        <w:rPr>
          <w:rFonts w:ascii="標楷體" w:eastAsia="標楷體" w:hAnsi="標楷體"/>
          <w:color w:val="000000" w:themeColor="text1"/>
          <w:sz w:val="32"/>
          <w:szCs w:val="32"/>
        </w:rPr>
      </w:pPr>
    </w:p>
    <w:p w:rsidR="006308EE" w:rsidRDefault="006308EE" w:rsidP="006308EE">
      <w:pPr>
        <w:spacing w:line="0" w:lineRule="atLeast"/>
        <w:jc w:val="center"/>
        <w:rPr>
          <w:rFonts w:ascii="標楷體" w:eastAsia="標楷體" w:hAnsi="標楷體"/>
          <w:color w:val="000000" w:themeColor="text1"/>
          <w:sz w:val="32"/>
          <w:szCs w:val="32"/>
        </w:rPr>
      </w:pPr>
      <w:r w:rsidRPr="00613B86">
        <w:rPr>
          <w:rFonts w:ascii="標楷體" w:eastAsia="標楷體" w:hAnsi="標楷體" w:hint="eastAsia"/>
          <w:color w:val="000000" w:themeColor="text1"/>
          <w:sz w:val="32"/>
          <w:szCs w:val="32"/>
        </w:rPr>
        <w:t>國立東華大學</w:t>
      </w:r>
      <w:r>
        <w:rPr>
          <w:rFonts w:ascii="標楷體" w:eastAsia="標楷體" w:hAnsi="標楷體" w:hint="eastAsia"/>
          <w:color w:val="000000" w:themeColor="text1"/>
          <w:sz w:val="32"/>
          <w:szCs w:val="32"/>
        </w:rPr>
        <w:t>教育</w:t>
      </w:r>
      <w:r w:rsidRPr="00613B86">
        <w:rPr>
          <w:rFonts w:ascii="標楷體" w:eastAsia="標楷體" w:hAnsi="標楷體" w:hint="eastAsia"/>
          <w:color w:val="000000" w:themeColor="text1"/>
          <w:sz w:val="32"/>
          <w:szCs w:val="32"/>
        </w:rPr>
        <w:t>與潛能開發學系科學教育博士班修業要點</w:t>
      </w:r>
    </w:p>
    <w:p w:rsidR="006308EE" w:rsidRDefault="006308EE" w:rsidP="006308EE">
      <w:pPr>
        <w:tabs>
          <w:tab w:val="left" w:pos="480"/>
        </w:tabs>
        <w:spacing w:line="200" w:lineRule="exact"/>
        <w:ind w:left="320"/>
        <w:jc w:val="right"/>
        <w:rPr>
          <w:rFonts w:ascii="標楷體" w:eastAsia="標楷體" w:hAnsi="標楷體"/>
          <w:sz w:val="16"/>
          <w:szCs w:val="16"/>
        </w:rPr>
      </w:pPr>
      <w:bookmarkStart w:id="0" w:name="_GoBack"/>
      <w:bookmarkEnd w:id="0"/>
      <w:r>
        <w:rPr>
          <w:rFonts w:ascii="標楷體" w:eastAsia="標楷體" w:hAnsi="標楷體" w:hint="eastAsia"/>
          <w:sz w:val="16"/>
          <w:szCs w:val="16"/>
        </w:rPr>
        <w:t>106年09月26日</w:t>
      </w:r>
      <w:r w:rsidRPr="001812F1">
        <w:rPr>
          <w:rFonts w:ascii="標楷體" w:eastAsia="標楷體" w:hAnsi="標楷體"/>
          <w:sz w:val="16"/>
          <w:szCs w:val="16"/>
        </w:rPr>
        <w:t>105學年度第1學期第1次系務會議</w:t>
      </w:r>
      <w:r w:rsidRPr="0025556F">
        <w:rPr>
          <w:rFonts w:ascii="標楷體" w:eastAsia="標楷體" w:hAnsi="標楷體" w:hint="eastAsia"/>
          <w:sz w:val="16"/>
          <w:szCs w:val="16"/>
        </w:rPr>
        <w:t>修正</w:t>
      </w:r>
      <w:r w:rsidRPr="001812F1">
        <w:rPr>
          <w:rFonts w:ascii="標楷體" w:eastAsia="標楷體" w:hAnsi="標楷體"/>
          <w:sz w:val="16"/>
          <w:szCs w:val="16"/>
        </w:rPr>
        <w:t>通過</w:t>
      </w:r>
    </w:p>
    <w:p w:rsidR="006308EE" w:rsidRDefault="006308EE" w:rsidP="006308EE">
      <w:pPr>
        <w:tabs>
          <w:tab w:val="left" w:pos="480"/>
        </w:tabs>
        <w:spacing w:line="200" w:lineRule="exact"/>
        <w:ind w:left="320"/>
        <w:jc w:val="right"/>
        <w:rPr>
          <w:rFonts w:ascii="標楷體" w:eastAsia="標楷體" w:hAnsi="標楷體"/>
          <w:sz w:val="16"/>
          <w:szCs w:val="16"/>
        </w:rPr>
      </w:pPr>
      <w:r>
        <w:rPr>
          <w:rFonts w:ascii="標楷體" w:eastAsia="標楷體" w:hAnsi="標楷體" w:hint="eastAsia"/>
          <w:sz w:val="16"/>
          <w:szCs w:val="16"/>
        </w:rPr>
        <w:t>106年05月15日</w:t>
      </w:r>
      <w:r w:rsidRPr="001812F1">
        <w:rPr>
          <w:rFonts w:ascii="標楷體" w:eastAsia="標楷體" w:hAnsi="標楷體"/>
          <w:sz w:val="16"/>
          <w:szCs w:val="16"/>
        </w:rPr>
        <w:t>105學年度第</w:t>
      </w:r>
      <w:r>
        <w:rPr>
          <w:rFonts w:ascii="標楷體" w:eastAsia="標楷體" w:hAnsi="標楷體" w:hint="eastAsia"/>
          <w:sz w:val="16"/>
          <w:szCs w:val="16"/>
        </w:rPr>
        <w:t>2</w:t>
      </w:r>
      <w:r w:rsidRPr="001812F1">
        <w:rPr>
          <w:rFonts w:ascii="標楷體" w:eastAsia="標楷體" w:hAnsi="標楷體"/>
          <w:sz w:val="16"/>
          <w:szCs w:val="16"/>
        </w:rPr>
        <w:t>學期第</w:t>
      </w:r>
      <w:r>
        <w:rPr>
          <w:rFonts w:ascii="標楷體" w:eastAsia="標楷體" w:hAnsi="標楷體" w:hint="eastAsia"/>
          <w:sz w:val="16"/>
          <w:szCs w:val="16"/>
        </w:rPr>
        <w:t>3</w:t>
      </w:r>
      <w:r w:rsidRPr="001812F1">
        <w:rPr>
          <w:rFonts w:ascii="標楷體" w:eastAsia="標楷體" w:hAnsi="標楷體"/>
          <w:sz w:val="16"/>
          <w:szCs w:val="16"/>
        </w:rPr>
        <w:t>次系</w:t>
      </w:r>
      <w:proofErr w:type="gramStart"/>
      <w:r w:rsidRPr="001812F1">
        <w:rPr>
          <w:rFonts w:ascii="標楷體" w:eastAsia="標楷體" w:hAnsi="標楷體"/>
          <w:sz w:val="16"/>
          <w:szCs w:val="16"/>
        </w:rPr>
        <w:t>務</w:t>
      </w:r>
      <w:proofErr w:type="gramEnd"/>
      <w:r w:rsidRPr="001812F1">
        <w:rPr>
          <w:rFonts w:ascii="標楷體" w:eastAsia="標楷體" w:hAnsi="標楷體"/>
          <w:sz w:val="16"/>
          <w:szCs w:val="16"/>
        </w:rPr>
        <w:t>會議</w:t>
      </w:r>
      <w:r w:rsidRPr="0025556F">
        <w:rPr>
          <w:rFonts w:ascii="標楷體" w:eastAsia="標楷體" w:hAnsi="標楷體" w:hint="eastAsia"/>
          <w:sz w:val="16"/>
          <w:szCs w:val="16"/>
        </w:rPr>
        <w:t>修正</w:t>
      </w:r>
      <w:r w:rsidRPr="001812F1">
        <w:rPr>
          <w:rFonts w:ascii="標楷體" w:eastAsia="標楷體" w:hAnsi="標楷體"/>
          <w:sz w:val="16"/>
          <w:szCs w:val="16"/>
        </w:rPr>
        <w:t>通過</w:t>
      </w:r>
    </w:p>
    <w:p w:rsidR="006308EE" w:rsidRDefault="006308EE" w:rsidP="006308EE">
      <w:pPr>
        <w:tabs>
          <w:tab w:val="left" w:pos="480"/>
        </w:tabs>
        <w:spacing w:line="200" w:lineRule="exact"/>
        <w:ind w:left="320"/>
        <w:jc w:val="right"/>
        <w:rPr>
          <w:rFonts w:ascii="標楷體" w:eastAsia="標楷體" w:hAnsi="標楷體"/>
          <w:sz w:val="16"/>
          <w:szCs w:val="16"/>
        </w:rPr>
      </w:pPr>
      <w:r>
        <w:rPr>
          <w:rFonts w:ascii="標楷體" w:eastAsia="標楷體" w:hAnsi="標楷體" w:hint="eastAsia"/>
          <w:sz w:val="16"/>
          <w:szCs w:val="16"/>
        </w:rPr>
        <w:t>106年10月23日</w:t>
      </w:r>
      <w:r w:rsidRPr="001812F1">
        <w:rPr>
          <w:rFonts w:ascii="標楷體" w:eastAsia="標楷體" w:hAnsi="標楷體"/>
          <w:sz w:val="16"/>
          <w:szCs w:val="16"/>
        </w:rPr>
        <w:t>10</w:t>
      </w:r>
      <w:r>
        <w:rPr>
          <w:rFonts w:ascii="標楷體" w:eastAsia="標楷體" w:hAnsi="標楷體" w:hint="eastAsia"/>
          <w:sz w:val="16"/>
          <w:szCs w:val="16"/>
        </w:rPr>
        <w:t>6</w:t>
      </w:r>
      <w:r w:rsidRPr="001812F1">
        <w:rPr>
          <w:rFonts w:ascii="標楷體" w:eastAsia="標楷體" w:hAnsi="標楷體"/>
          <w:sz w:val="16"/>
          <w:szCs w:val="16"/>
        </w:rPr>
        <w:t>學年度第</w:t>
      </w:r>
      <w:r>
        <w:rPr>
          <w:rFonts w:ascii="標楷體" w:eastAsia="標楷體" w:hAnsi="標楷體" w:hint="eastAsia"/>
          <w:sz w:val="16"/>
          <w:szCs w:val="16"/>
        </w:rPr>
        <w:t>1</w:t>
      </w:r>
      <w:r w:rsidRPr="001812F1">
        <w:rPr>
          <w:rFonts w:ascii="標楷體" w:eastAsia="標楷體" w:hAnsi="標楷體"/>
          <w:sz w:val="16"/>
          <w:szCs w:val="16"/>
        </w:rPr>
        <w:t>學期第</w:t>
      </w:r>
      <w:r>
        <w:rPr>
          <w:rFonts w:ascii="標楷體" w:eastAsia="標楷體" w:hAnsi="標楷體" w:hint="eastAsia"/>
          <w:sz w:val="16"/>
          <w:szCs w:val="16"/>
        </w:rPr>
        <w:t>1</w:t>
      </w:r>
      <w:r w:rsidRPr="001812F1">
        <w:rPr>
          <w:rFonts w:ascii="標楷體" w:eastAsia="標楷體" w:hAnsi="標楷體"/>
          <w:sz w:val="16"/>
          <w:szCs w:val="16"/>
        </w:rPr>
        <w:t>次系</w:t>
      </w:r>
      <w:proofErr w:type="gramStart"/>
      <w:r w:rsidRPr="001812F1">
        <w:rPr>
          <w:rFonts w:ascii="標楷體" w:eastAsia="標楷體" w:hAnsi="標楷體"/>
          <w:sz w:val="16"/>
          <w:szCs w:val="16"/>
        </w:rPr>
        <w:t>務</w:t>
      </w:r>
      <w:proofErr w:type="gramEnd"/>
      <w:r w:rsidRPr="001812F1">
        <w:rPr>
          <w:rFonts w:ascii="標楷體" w:eastAsia="標楷體" w:hAnsi="標楷體"/>
          <w:sz w:val="16"/>
          <w:szCs w:val="16"/>
        </w:rPr>
        <w:t>會議</w:t>
      </w:r>
      <w:r w:rsidRPr="0025556F">
        <w:rPr>
          <w:rFonts w:ascii="標楷體" w:eastAsia="標楷體" w:hAnsi="標楷體" w:hint="eastAsia"/>
          <w:sz w:val="16"/>
          <w:szCs w:val="16"/>
        </w:rPr>
        <w:t>修正</w:t>
      </w:r>
      <w:r w:rsidRPr="001812F1">
        <w:rPr>
          <w:rFonts w:ascii="標楷體" w:eastAsia="標楷體" w:hAnsi="標楷體"/>
          <w:sz w:val="16"/>
          <w:szCs w:val="16"/>
        </w:rPr>
        <w:t>通過</w:t>
      </w:r>
    </w:p>
    <w:p w:rsidR="006308EE" w:rsidRDefault="006308EE" w:rsidP="006308EE">
      <w:pPr>
        <w:tabs>
          <w:tab w:val="left" w:pos="480"/>
        </w:tabs>
        <w:spacing w:line="200" w:lineRule="exact"/>
        <w:ind w:left="320"/>
        <w:jc w:val="right"/>
        <w:rPr>
          <w:rFonts w:ascii="標楷體" w:eastAsia="標楷體" w:hAnsi="標楷體"/>
          <w:sz w:val="16"/>
          <w:szCs w:val="16"/>
        </w:rPr>
      </w:pPr>
      <w:r>
        <w:rPr>
          <w:rFonts w:ascii="標楷體" w:eastAsia="標楷體" w:hAnsi="標楷體" w:hint="eastAsia"/>
          <w:sz w:val="16"/>
          <w:szCs w:val="16"/>
        </w:rPr>
        <w:t>107年04月09日</w:t>
      </w:r>
      <w:r w:rsidRPr="001812F1">
        <w:rPr>
          <w:rFonts w:ascii="標楷體" w:eastAsia="標楷體" w:hAnsi="標楷體"/>
          <w:sz w:val="16"/>
          <w:szCs w:val="16"/>
        </w:rPr>
        <w:t>10</w:t>
      </w:r>
      <w:r>
        <w:rPr>
          <w:rFonts w:ascii="標楷體" w:eastAsia="標楷體" w:hAnsi="標楷體" w:hint="eastAsia"/>
          <w:sz w:val="16"/>
          <w:szCs w:val="16"/>
        </w:rPr>
        <w:t>6</w:t>
      </w:r>
      <w:r w:rsidRPr="001812F1">
        <w:rPr>
          <w:rFonts w:ascii="標楷體" w:eastAsia="標楷體" w:hAnsi="標楷體"/>
          <w:sz w:val="16"/>
          <w:szCs w:val="16"/>
        </w:rPr>
        <w:t>學年度第</w:t>
      </w:r>
      <w:r>
        <w:rPr>
          <w:rFonts w:ascii="標楷體" w:eastAsia="標楷體" w:hAnsi="標楷體" w:hint="eastAsia"/>
          <w:sz w:val="16"/>
          <w:szCs w:val="16"/>
        </w:rPr>
        <w:t>2</w:t>
      </w:r>
      <w:r w:rsidRPr="001812F1">
        <w:rPr>
          <w:rFonts w:ascii="標楷體" w:eastAsia="標楷體" w:hAnsi="標楷體"/>
          <w:sz w:val="16"/>
          <w:szCs w:val="16"/>
        </w:rPr>
        <w:t>學期第</w:t>
      </w:r>
      <w:r>
        <w:rPr>
          <w:rFonts w:ascii="標楷體" w:eastAsia="標楷體" w:hAnsi="標楷體" w:hint="eastAsia"/>
          <w:sz w:val="16"/>
          <w:szCs w:val="16"/>
        </w:rPr>
        <w:t>1</w:t>
      </w:r>
      <w:r w:rsidRPr="001812F1">
        <w:rPr>
          <w:rFonts w:ascii="標楷體" w:eastAsia="標楷體" w:hAnsi="標楷體"/>
          <w:sz w:val="16"/>
          <w:szCs w:val="16"/>
        </w:rPr>
        <w:t>次系</w:t>
      </w:r>
      <w:proofErr w:type="gramStart"/>
      <w:r w:rsidRPr="001812F1">
        <w:rPr>
          <w:rFonts w:ascii="標楷體" w:eastAsia="標楷體" w:hAnsi="標楷體"/>
          <w:sz w:val="16"/>
          <w:szCs w:val="16"/>
        </w:rPr>
        <w:t>務</w:t>
      </w:r>
      <w:proofErr w:type="gramEnd"/>
      <w:r w:rsidRPr="001812F1">
        <w:rPr>
          <w:rFonts w:ascii="標楷體" w:eastAsia="標楷體" w:hAnsi="標楷體"/>
          <w:sz w:val="16"/>
          <w:szCs w:val="16"/>
        </w:rPr>
        <w:t>會議</w:t>
      </w:r>
      <w:r w:rsidRPr="0025556F">
        <w:rPr>
          <w:rFonts w:ascii="標楷體" w:eastAsia="標楷體" w:hAnsi="標楷體" w:hint="eastAsia"/>
          <w:sz w:val="16"/>
          <w:szCs w:val="16"/>
        </w:rPr>
        <w:t>修正</w:t>
      </w:r>
      <w:r w:rsidRPr="001812F1">
        <w:rPr>
          <w:rFonts w:ascii="標楷體" w:eastAsia="標楷體" w:hAnsi="標楷體"/>
          <w:sz w:val="16"/>
          <w:szCs w:val="16"/>
        </w:rPr>
        <w:t>通過</w:t>
      </w:r>
    </w:p>
    <w:p w:rsidR="006308EE" w:rsidRDefault="006308EE" w:rsidP="006308EE">
      <w:pPr>
        <w:spacing w:line="0" w:lineRule="atLeast"/>
        <w:jc w:val="right"/>
        <w:rPr>
          <w:rFonts w:ascii="標楷體" w:eastAsia="標楷體" w:hAnsi="標楷體"/>
          <w:sz w:val="16"/>
          <w:szCs w:val="16"/>
        </w:rPr>
      </w:pPr>
      <w:r>
        <w:rPr>
          <w:rFonts w:ascii="標楷體" w:eastAsia="標楷體" w:hAnsi="標楷體" w:hint="eastAsia"/>
          <w:sz w:val="16"/>
          <w:szCs w:val="16"/>
        </w:rPr>
        <w:t>107年12月03日107學年度第1學期第3次系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會議修正通過</w:t>
      </w:r>
    </w:p>
    <w:p w:rsidR="006308EE" w:rsidRDefault="006308EE" w:rsidP="006308EE">
      <w:pPr>
        <w:spacing w:line="0" w:lineRule="atLeast"/>
        <w:jc w:val="right"/>
        <w:rPr>
          <w:rFonts w:ascii="標楷體" w:eastAsia="標楷體" w:hAnsi="標楷體"/>
          <w:sz w:val="16"/>
          <w:szCs w:val="16"/>
        </w:rPr>
      </w:pPr>
      <w:r>
        <w:rPr>
          <w:rFonts w:ascii="標楷體" w:eastAsia="標楷體" w:hAnsi="標楷體" w:hint="eastAsia"/>
          <w:sz w:val="16"/>
          <w:szCs w:val="16"/>
        </w:rPr>
        <w:t>108年10月07日108學年度第1學期第1次系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會議修正通過</w:t>
      </w:r>
    </w:p>
    <w:p w:rsidR="006308EE" w:rsidRPr="00B63641" w:rsidRDefault="006308EE" w:rsidP="006308EE">
      <w:pPr>
        <w:spacing w:line="0" w:lineRule="atLeast"/>
        <w:jc w:val="right"/>
        <w:rPr>
          <w:rFonts w:ascii="標楷體" w:eastAsia="標楷體" w:hAnsi="標楷體"/>
          <w:sz w:val="16"/>
          <w:szCs w:val="16"/>
        </w:rPr>
      </w:pPr>
      <w:r w:rsidRPr="00B63641">
        <w:rPr>
          <w:rFonts w:ascii="標楷體" w:eastAsia="標楷體" w:hAnsi="標楷體" w:hint="eastAsia"/>
          <w:sz w:val="16"/>
          <w:szCs w:val="16"/>
        </w:rPr>
        <w:t>10</w:t>
      </w:r>
      <w:r w:rsidRPr="00B63641">
        <w:rPr>
          <w:rFonts w:ascii="標楷體" w:eastAsia="標楷體" w:hAnsi="標楷體"/>
          <w:sz w:val="16"/>
          <w:szCs w:val="16"/>
        </w:rPr>
        <w:t>9</w:t>
      </w:r>
      <w:r w:rsidRPr="00B63641">
        <w:rPr>
          <w:rFonts w:ascii="標楷體" w:eastAsia="標楷體" w:hAnsi="標楷體" w:hint="eastAsia"/>
          <w:sz w:val="16"/>
          <w:szCs w:val="16"/>
        </w:rPr>
        <w:t>年0</w:t>
      </w:r>
      <w:r w:rsidRPr="00B63641">
        <w:rPr>
          <w:rFonts w:ascii="標楷體" w:eastAsia="標楷體" w:hAnsi="標楷體"/>
          <w:sz w:val="16"/>
          <w:szCs w:val="16"/>
        </w:rPr>
        <w:t>4</w:t>
      </w:r>
      <w:r w:rsidRPr="00B63641">
        <w:rPr>
          <w:rFonts w:ascii="標楷體" w:eastAsia="標楷體" w:hAnsi="標楷體" w:hint="eastAsia"/>
          <w:sz w:val="16"/>
          <w:szCs w:val="16"/>
        </w:rPr>
        <w:t>月</w:t>
      </w:r>
      <w:r w:rsidRPr="00B63641">
        <w:rPr>
          <w:rFonts w:ascii="標楷體" w:eastAsia="標楷體" w:hAnsi="標楷體"/>
          <w:sz w:val="16"/>
          <w:szCs w:val="16"/>
        </w:rPr>
        <w:t>27</w:t>
      </w:r>
      <w:r w:rsidRPr="00B63641">
        <w:rPr>
          <w:rFonts w:ascii="標楷體" w:eastAsia="標楷體" w:hAnsi="標楷體" w:hint="eastAsia"/>
          <w:sz w:val="16"/>
          <w:szCs w:val="16"/>
        </w:rPr>
        <w:t>日108學年度第</w:t>
      </w:r>
      <w:r w:rsidRPr="00B63641">
        <w:rPr>
          <w:rFonts w:ascii="標楷體" w:eastAsia="標楷體" w:hAnsi="標楷體"/>
          <w:sz w:val="16"/>
          <w:szCs w:val="16"/>
        </w:rPr>
        <w:t>2</w:t>
      </w:r>
      <w:r w:rsidRPr="00B63641">
        <w:rPr>
          <w:rFonts w:ascii="標楷體" w:eastAsia="標楷體" w:hAnsi="標楷體" w:hint="eastAsia"/>
          <w:sz w:val="16"/>
          <w:szCs w:val="16"/>
        </w:rPr>
        <w:t>學期第</w:t>
      </w:r>
      <w:r w:rsidRPr="00B63641">
        <w:rPr>
          <w:rFonts w:ascii="標楷體" w:eastAsia="標楷體" w:hAnsi="標楷體"/>
          <w:sz w:val="16"/>
          <w:szCs w:val="16"/>
        </w:rPr>
        <w:t>2</w:t>
      </w:r>
      <w:r w:rsidRPr="00B63641">
        <w:rPr>
          <w:rFonts w:ascii="標楷體" w:eastAsia="標楷體" w:hAnsi="標楷體" w:hint="eastAsia"/>
          <w:sz w:val="16"/>
          <w:szCs w:val="16"/>
        </w:rPr>
        <w:t>次系</w:t>
      </w:r>
      <w:proofErr w:type="gramStart"/>
      <w:r w:rsidRPr="00B63641">
        <w:rPr>
          <w:rFonts w:ascii="標楷體" w:eastAsia="標楷體" w:hAnsi="標楷體" w:hint="eastAsia"/>
          <w:sz w:val="16"/>
          <w:szCs w:val="16"/>
        </w:rPr>
        <w:t>務</w:t>
      </w:r>
      <w:proofErr w:type="gramEnd"/>
      <w:r w:rsidRPr="00B63641">
        <w:rPr>
          <w:rFonts w:ascii="標楷體" w:eastAsia="標楷體" w:hAnsi="標楷體" w:hint="eastAsia"/>
          <w:sz w:val="16"/>
          <w:szCs w:val="16"/>
        </w:rPr>
        <w:t>會議修正通過</w:t>
      </w:r>
    </w:p>
    <w:p w:rsidR="006308EE" w:rsidRPr="00B63641" w:rsidRDefault="006308EE" w:rsidP="006308EE">
      <w:pPr>
        <w:spacing w:line="0" w:lineRule="atLeast"/>
        <w:jc w:val="right"/>
        <w:rPr>
          <w:rFonts w:ascii="標楷體" w:eastAsia="標楷體" w:hAnsi="標楷體"/>
          <w:sz w:val="16"/>
          <w:szCs w:val="16"/>
        </w:rPr>
      </w:pPr>
      <w:r w:rsidRPr="00B63641">
        <w:rPr>
          <w:rFonts w:ascii="標楷體" w:eastAsia="標楷體" w:hAnsi="標楷體" w:hint="eastAsia"/>
          <w:sz w:val="16"/>
          <w:szCs w:val="16"/>
        </w:rPr>
        <w:t>109年05月19日108學年度第</w:t>
      </w:r>
      <w:r w:rsidRPr="00B63641">
        <w:rPr>
          <w:rFonts w:ascii="標楷體" w:eastAsia="標楷體" w:hAnsi="標楷體"/>
          <w:sz w:val="16"/>
          <w:szCs w:val="16"/>
        </w:rPr>
        <w:t>2</w:t>
      </w:r>
      <w:r w:rsidRPr="00B63641">
        <w:rPr>
          <w:rFonts w:ascii="標楷體" w:eastAsia="標楷體" w:hAnsi="標楷體" w:hint="eastAsia"/>
          <w:sz w:val="16"/>
          <w:szCs w:val="16"/>
        </w:rPr>
        <w:t>學期第1次院</w:t>
      </w:r>
      <w:proofErr w:type="gramStart"/>
      <w:r w:rsidRPr="00B63641">
        <w:rPr>
          <w:rFonts w:ascii="標楷體" w:eastAsia="標楷體" w:hAnsi="標楷體" w:hint="eastAsia"/>
          <w:sz w:val="16"/>
          <w:szCs w:val="16"/>
        </w:rPr>
        <w:t>務</w:t>
      </w:r>
      <w:proofErr w:type="gramEnd"/>
      <w:r w:rsidRPr="00B63641">
        <w:rPr>
          <w:rFonts w:ascii="標楷體" w:eastAsia="標楷體" w:hAnsi="標楷體" w:hint="eastAsia"/>
          <w:sz w:val="16"/>
          <w:szCs w:val="16"/>
        </w:rPr>
        <w:t>會議審議通過</w:t>
      </w:r>
    </w:p>
    <w:p w:rsidR="006308EE" w:rsidRDefault="006308EE" w:rsidP="006308EE">
      <w:pPr>
        <w:spacing w:line="0" w:lineRule="atLeast"/>
        <w:jc w:val="right"/>
        <w:rPr>
          <w:rFonts w:ascii="標楷體" w:eastAsia="標楷體" w:hAnsi="標楷體"/>
          <w:sz w:val="16"/>
          <w:szCs w:val="16"/>
        </w:rPr>
      </w:pPr>
      <w:r w:rsidRPr="00B63641">
        <w:rPr>
          <w:rFonts w:ascii="標楷體" w:eastAsia="標楷體" w:hAnsi="標楷體" w:hint="eastAsia"/>
          <w:sz w:val="16"/>
          <w:szCs w:val="16"/>
        </w:rPr>
        <w:t>109年6月10日108學年度第</w:t>
      </w:r>
      <w:r w:rsidRPr="00B63641">
        <w:rPr>
          <w:rFonts w:ascii="標楷體" w:eastAsia="標楷體" w:hAnsi="標楷體"/>
          <w:sz w:val="16"/>
          <w:szCs w:val="16"/>
        </w:rPr>
        <w:t>2</w:t>
      </w:r>
      <w:r w:rsidRPr="00B63641">
        <w:rPr>
          <w:rFonts w:ascii="標楷體" w:eastAsia="標楷體" w:hAnsi="標楷體" w:hint="eastAsia"/>
          <w:sz w:val="16"/>
          <w:szCs w:val="16"/>
        </w:rPr>
        <w:t>學期第1次教務會議審議通過</w:t>
      </w:r>
    </w:p>
    <w:p w:rsidR="006308EE" w:rsidRDefault="006308EE" w:rsidP="006308EE">
      <w:pPr>
        <w:spacing w:line="0" w:lineRule="atLeast"/>
        <w:jc w:val="right"/>
        <w:rPr>
          <w:rFonts w:ascii="標楷體" w:eastAsia="標楷體" w:hAnsi="標楷體"/>
          <w:sz w:val="16"/>
          <w:szCs w:val="16"/>
        </w:rPr>
      </w:pPr>
      <w:r>
        <w:rPr>
          <w:rFonts w:ascii="標楷體" w:eastAsia="標楷體" w:hAnsi="標楷體" w:hint="eastAsia"/>
          <w:sz w:val="16"/>
          <w:szCs w:val="16"/>
        </w:rPr>
        <w:t>110年1月11日109學年度第1學期第3次系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w:t>
      </w:r>
      <w:r w:rsidRPr="00B63641">
        <w:rPr>
          <w:rFonts w:ascii="標楷體" w:eastAsia="標楷體" w:hAnsi="標楷體" w:hint="eastAsia"/>
          <w:sz w:val="16"/>
          <w:szCs w:val="16"/>
        </w:rPr>
        <w:t>修正通過</w:t>
      </w:r>
    </w:p>
    <w:p w:rsidR="006308EE" w:rsidRDefault="006308EE" w:rsidP="006308EE">
      <w:pPr>
        <w:spacing w:line="0" w:lineRule="atLeast"/>
        <w:jc w:val="right"/>
        <w:rPr>
          <w:rFonts w:ascii="標楷體" w:eastAsia="標楷體" w:hAnsi="標楷體"/>
          <w:sz w:val="16"/>
          <w:szCs w:val="16"/>
        </w:rPr>
      </w:pPr>
      <w:r>
        <w:rPr>
          <w:rFonts w:ascii="標楷體" w:eastAsia="標楷體" w:hAnsi="標楷體" w:hint="eastAsia"/>
          <w:sz w:val="16"/>
          <w:szCs w:val="16"/>
        </w:rPr>
        <w:t>11</w:t>
      </w:r>
      <w:r>
        <w:rPr>
          <w:rFonts w:ascii="標楷體" w:eastAsia="標楷體" w:hAnsi="標楷體"/>
          <w:sz w:val="16"/>
          <w:szCs w:val="16"/>
        </w:rPr>
        <w:t>2</w:t>
      </w:r>
      <w:r>
        <w:rPr>
          <w:rFonts w:ascii="標楷體" w:eastAsia="標楷體" w:hAnsi="標楷體" w:hint="eastAsia"/>
          <w:sz w:val="16"/>
          <w:szCs w:val="16"/>
        </w:rPr>
        <w:t>年</w:t>
      </w:r>
      <w:r>
        <w:rPr>
          <w:rFonts w:ascii="標楷體" w:eastAsia="標楷體" w:hAnsi="標楷體"/>
          <w:sz w:val="16"/>
          <w:szCs w:val="16"/>
        </w:rPr>
        <w:t>3</w:t>
      </w:r>
      <w:r>
        <w:rPr>
          <w:rFonts w:ascii="標楷體" w:eastAsia="標楷體" w:hAnsi="標楷體" w:hint="eastAsia"/>
          <w:sz w:val="16"/>
          <w:szCs w:val="16"/>
        </w:rPr>
        <w:t>月1</w:t>
      </w:r>
      <w:r>
        <w:rPr>
          <w:rFonts w:ascii="標楷體" w:eastAsia="標楷體" w:hAnsi="標楷體"/>
          <w:sz w:val="16"/>
          <w:szCs w:val="16"/>
        </w:rPr>
        <w:t>5</w:t>
      </w:r>
      <w:r>
        <w:rPr>
          <w:rFonts w:ascii="標楷體" w:eastAsia="標楷體" w:hAnsi="標楷體" w:hint="eastAsia"/>
          <w:sz w:val="16"/>
          <w:szCs w:val="16"/>
        </w:rPr>
        <w:t>日1</w:t>
      </w:r>
      <w:r>
        <w:rPr>
          <w:rFonts w:ascii="標楷體" w:eastAsia="標楷體" w:hAnsi="標楷體"/>
          <w:sz w:val="16"/>
          <w:szCs w:val="16"/>
        </w:rPr>
        <w:t>11</w:t>
      </w:r>
      <w:r>
        <w:rPr>
          <w:rFonts w:ascii="標楷體" w:eastAsia="標楷體" w:hAnsi="標楷體" w:hint="eastAsia"/>
          <w:sz w:val="16"/>
          <w:szCs w:val="16"/>
        </w:rPr>
        <w:t>學年度第</w:t>
      </w:r>
      <w:r>
        <w:rPr>
          <w:rFonts w:ascii="標楷體" w:eastAsia="標楷體" w:hAnsi="標楷體"/>
          <w:sz w:val="16"/>
          <w:szCs w:val="16"/>
        </w:rPr>
        <w:t>2</w:t>
      </w:r>
      <w:r>
        <w:rPr>
          <w:rFonts w:ascii="標楷體" w:eastAsia="標楷體" w:hAnsi="標楷體" w:hint="eastAsia"/>
          <w:sz w:val="16"/>
          <w:szCs w:val="16"/>
        </w:rPr>
        <w:t>學期第</w:t>
      </w:r>
      <w:r w:rsidR="004B7294">
        <w:rPr>
          <w:rFonts w:ascii="標楷體" w:eastAsia="標楷體" w:hAnsi="標楷體"/>
          <w:sz w:val="16"/>
          <w:szCs w:val="16"/>
        </w:rPr>
        <w:t>2</w:t>
      </w:r>
      <w:r>
        <w:rPr>
          <w:rFonts w:ascii="標楷體" w:eastAsia="標楷體" w:hAnsi="標楷體" w:hint="eastAsia"/>
          <w:sz w:val="16"/>
          <w:szCs w:val="16"/>
        </w:rPr>
        <w:t>次系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w:t>
      </w:r>
      <w:r w:rsidRPr="00B63641">
        <w:rPr>
          <w:rFonts w:ascii="標楷體" w:eastAsia="標楷體" w:hAnsi="標楷體" w:hint="eastAsia"/>
          <w:sz w:val="16"/>
          <w:szCs w:val="16"/>
        </w:rPr>
        <w:t>修正通過</w:t>
      </w:r>
    </w:p>
    <w:p w:rsidR="006308EE" w:rsidRPr="004B7294" w:rsidRDefault="004B7294" w:rsidP="004B7294">
      <w:pPr>
        <w:spacing w:line="0" w:lineRule="atLeast"/>
        <w:jc w:val="right"/>
        <w:rPr>
          <w:rFonts w:ascii="標楷體" w:eastAsia="標楷體" w:hAnsi="標楷體"/>
          <w:sz w:val="16"/>
          <w:szCs w:val="16"/>
        </w:rPr>
      </w:pPr>
      <w:r w:rsidRPr="004B7294">
        <w:rPr>
          <w:rFonts w:ascii="標楷體" w:eastAsia="標楷體" w:hAnsi="標楷體"/>
          <w:sz w:val="16"/>
          <w:szCs w:val="16"/>
        </w:rPr>
        <w:t>112年6月7日111學年度第2學期第2次教務會議審議通過</w:t>
      </w:r>
    </w:p>
    <w:p w:rsidR="006308EE" w:rsidRPr="004B7294" w:rsidRDefault="006308EE" w:rsidP="006308EE">
      <w:pPr>
        <w:spacing w:line="0" w:lineRule="atLeast"/>
        <w:ind w:firstLineChars="3550" w:firstLine="11360"/>
        <w:rPr>
          <w:rFonts w:ascii="標楷體" w:eastAsia="標楷體" w:hAnsi="標楷體"/>
          <w:color w:val="000000" w:themeColor="text1"/>
          <w:sz w:val="32"/>
          <w:szCs w:val="32"/>
        </w:rPr>
      </w:pPr>
    </w:p>
    <w:p w:rsidR="006308EE" w:rsidRPr="00613B86" w:rsidRDefault="006308EE" w:rsidP="006308EE">
      <w:pPr>
        <w:ind w:left="480" w:hangingChars="200" w:hanging="480"/>
        <w:rPr>
          <w:rFonts w:eastAsia="標楷體"/>
          <w:color w:val="000000" w:themeColor="text1"/>
        </w:rPr>
      </w:pPr>
      <w:r w:rsidRPr="00613B86">
        <w:rPr>
          <w:rFonts w:eastAsia="標楷體" w:hint="eastAsia"/>
          <w:color w:val="000000" w:themeColor="text1"/>
        </w:rPr>
        <w:t>一、</w:t>
      </w:r>
      <w:r w:rsidRPr="00613B86">
        <w:rPr>
          <w:rFonts w:eastAsia="標楷體"/>
          <w:color w:val="000000" w:themeColor="text1"/>
        </w:rPr>
        <w:t>國立東華大學</w:t>
      </w:r>
      <w:r>
        <w:rPr>
          <w:rFonts w:ascii="標楷體" w:eastAsia="標楷體" w:hAnsi="標楷體" w:hint="eastAsia"/>
          <w:color w:val="000000" w:themeColor="text1"/>
        </w:rPr>
        <w:t>教育</w:t>
      </w:r>
      <w:r w:rsidRPr="00613B86">
        <w:rPr>
          <w:rFonts w:ascii="標楷體" w:eastAsia="標楷體" w:hAnsi="標楷體" w:hint="eastAsia"/>
          <w:color w:val="000000" w:themeColor="text1"/>
        </w:rPr>
        <w:t>與潛能開發學系（以下簡稱本系）科學</w:t>
      </w:r>
      <w:r w:rsidRPr="00613B86">
        <w:rPr>
          <w:rFonts w:eastAsia="標楷體"/>
          <w:color w:val="000000" w:themeColor="text1"/>
        </w:rPr>
        <w:t>教育</w:t>
      </w:r>
      <w:r w:rsidRPr="00613B86">
        <w:rPr>
          <w:rFonts w:ascii="標楷體" w:eastAsia="標楷體" w:hAnsi="標楷體" w:hint="eastAsia"/>
          <w:color w:val="000000" w:themeColor="text1"/>
        </w:rPr>
        <w:t>博</w:t>
      </w:r>
      <w:r w:rsidRPr="00613B86">
        <w:rPr>
          <w:rFonts w:eastAsia="標楷體" w:hint="eastAsia"/>
          <w:color w:val="000000" w:themeColor="text1"/>
        </w:rPr>
        <w:t>士班（</w:t>
      </w:r>
      <w:r w:rsidRPr="00613B86">
        <w:rPr>
          <w:rFonts w:eastAsia="標楷體"/>
          <w:color w:val="000000" w:themeColor="text1"/>
        </w:rPr>
        <w:t>以下簡稱</w:t>
      </w:r>
      <w:r w:rsidRPr="00613B86">
        <w:rPr>
          <w:rFonts w:eastAsia="標楷體" w:hint="eastAsia"/>
          <w:color w:val="000000" w:themeColor="text1"/>
        </w:rPr>
        <w:t>本班）</w:t>
      </w:r>
      <w:r w:rsidRPr="00613B86">
        <w:rPr>
          <w:rFonts w:eastAsia="標楷體"/>
          <w:color w:val="000000" w:themeColor="text1"/>
        </w:rPr>
        <w:t>，為規範</w:t>
      </w:r>
      <w:r w:rsidRPr="00613B86">
        <w:rPr>
          <w:rFonts w:eastAsia="標楷體" w:hint="eastAsia"/>
          <w:color w:val="000000" w:themeColor="text1"/>
        </w:rPr>
        <w:t>本班博士生</w:t>
      </w:r>
      <w:r w:rsidRPr="00613B86">
        <w:rPr>
          <w:rFonts w:eastAsia="標楷體"/>
          <w:color w:val="000000" w:themeColor="text1"/>
        </w:rPr>
        <w:t>修業事項，依據本校學則、博士班、碩士班研究生學位</w:t>
      </w:r>
      <w:r>
        <w:rPr>
          <w:rFonts w:eastAsia="標楷體" w:hint="eastAsia"/>
          <w:color w:val="000000" w:themeColor="text1"/>
        </w:rPr>
        <w:t>考試</w:t>
      </w:r>
      <w:r w:rsidRPr="00613B86">
        <w:rPr>
          <w:rFonts w:eastAsia="標楷體"/>
          <w:color w:val="000000" w:themeColor="text1"/>
        </w:rPr>
        <w:t>辦法及相關規定，特訂定本修業要點。</w:t>
      </w:r>
    </w:p>
    <w:p w:rsidR="006308EE" w:rsidRPr="00613B86" w:rsidRDefault="006308EE" w:rsidP="006308EE">
      <w:pPr>
        <w:ind w:left="480" w:hangingChars="200" w:hanging="480"/>
        <w:rPr>
          <w:rFonts w:eastAsia="標楷體"/>
          <w:color w:val="000000" w:themeColor="text1"/>
        </w:rPr>
      </w:pPr>
      <w:r w:rsidRPr="00613B86">
        <w:rPr>
          <w:rFonts w:ascii="標楷體" w:eastAsia="標楷體" w:hAnsi="標楷體" w:hint="eastAsia"/>
          <w:color w:val="000000" w:themeColor="text1"/>
        </w:rPr>
        <w:t>二、本修業要點相關事宜由任教於本班之專任教師組成班</w:t>
      </w:r>
      <w:proofErr w:type="gramStart"/>
      <w:r w:rsidRPr="00613B86">
        <w:rPr>
          <w:rFonts w:ascii="標楷體" w:eastAsia="標楷體" w:hAnsi="標楷體" w:hint="eastAsia"/>
          <w:color w:val="000000" w:themeColor="text1"/>
        </w:rPr>
        <w:t>務</w:t>
      </w:r>
      <w:proofErr w:type="gramEnd"/>
      <w:r w:rsidRPr="00613B86">
        <w:rPr>
          <w:rFonts w:ascii="標楷體" w:eastAsia="標楷體" w:hAnsi="標楷體" w:hint="eastAsia"/>
          <w:color w:val="000000" w:themeColor="text1"/>
        </w:rPr>
        <w:t>會議（以下簡稱班</w:t>
      </w:r>
      <w:proofErr w:type="gramStart"/>
      <w:r w:rsidRPr="00613B86">
        <w:rPr>
          <w:rFonts w:ascii="標楷體" w:eastAsia="標楷體" w:hAnsi="標楷體" w:hint="eastAsia"/>
          <w:color w:val="000000" w:themeColor="text1"/>
        </w:rPr>
        <w:t>務</w:t>
      </w:r>
      <w:proofErr w:type="gramEnd"/>
      <w:r w:rsidRPr="00613B86">
        <w:rPr>
          <w:rFonts w:ascii="標楷體" w:eastAsia="標楷體" w:hAnsi="標楷體" w:hint="eastAsia"/>
          <w:color w:val="000000" w:themeColor="text1"/>
        </w:rPr>
        <w:t>會議）議決之，並由本班專任教師互推一人擔任班</w:t>
      </w:r>
      <w:proofErr w:type="gramStart"/>
      <w:r w:rsidRPr="00613B86">
        <w:rPr>
          <w:rFonts w:ascii="標楷體" w:eastAsia="標楷體" w:hAnsi="標楷體" w:hint="eastAsia"/>
          <w:color w:val="000000" w:themeColor="text1"/>
        </w:rPr>
        <w:t>務</w:t>
      </w:r>
      <w:proofErr w:type="gramEnd"/>
      <w:r w:rsidRPr="00613B86">
        <w:rPr>
          <w:rFonts w:ascii="標楷體" w:eastAsia="標楷體" w:hAnsi="標楷體" w:hint="eastAsia"/>
          <w:color w:val="000000" w:themeColor="text1"/>
        </w:rPr>
        <w:t>會議召集人（以下簡稱召集人）。</w:t>
      </w:r>
    </w:p>
    <w:p w:rsidR="006308EE" w:rsidRPr="00613B86" w:rsidRDefault="006308EE" w:rsidP="006308EE">
      <w:p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三、</w:t>
      </w:r>
      <w:r w:rsidRPr="00613B86">
        <w:rPr>
          <w:rFonts w:ascii="標楷體" w:eastAsia="標楷體" w:hAnsi="標楷體"/>
          <w:color w:val="000000" w:themeColor="text1"/>
        </w:rPr>
        <w:t>入學資格：</w:t>
      </w:r>
    </w:p>
    <w:p w:rsidR="006308EE" w:rsidRPr="00613B86" w:rsidRDefault="006308EE" w:rsidP="006308EE">
      <w:pPr>
        <w:numPr>
          <w:ilvl w:val="0"/>
          <w:numId w:val="24"/>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公立或立案之私立大學或獨立學院或經教育部認可之外國大學各學系畢業具有碩士學位，或應屆畢業或具有同等學歷之資格，經本校博士班研究生入學考試通過者，得進入本</w:t>
      </w:r>
      <w:r w:rsidRPr="00613B86">
        <w:rPr>
          <w:rFonts w:ascii="標楷體" w:eastAsia="標楷體" w:hAnsi="標楷體" w:hint="eastAsia"/>
          <w:bCs/>
          <w:color w:val="000000" w:themeColor="text1"/>
        </w:rPr>
        <w:t>班</w:t>
      </w:r>
      <w:r w:rsidRPr="00613B86">
        <w:rPr>
          <w:rFonts w:ascii="標楷體" w:eastAsia="標楷體" w:hAnsi="標楷體"/>
          <w:bCs/>
          <w:color w:val="000000" w:themeColor="text1"/>
        </w:rPr>
        <w:t>修讀博士學位。</w:t>
      </w:r>
    </w:p>
    <w:p w:rsidR="006308EE" w:rsidRPr="00613B86" w:rsidRDefault="006308EE" w:rsidP="006308EE">
      <w:pPr>
        <w:numPr>
          <w:ilvl w:val="0"/>
          <w:numId w:val="24"/>
        </w:numPr>
        <w:tabs>
          <w:tab w:val="left" w:pos="480"/>
        </w:tabs>
        <w:snapToGrid w:val="0"/>
        <w:rPr>
          <w:rFonts w:ascii="標楷體" w:eastAsia="標楷體" w:hAnsi="標楷體"/>
          <w:color w:val="000000" w:themeColor="text1"/>
        </w:rPr>
      </w:pPr>
      <w:r w:rsidRPr="00613B86">
        <w:rPr>
          <w:rFonts w:ascii="標楷體" w:eastAsia="標楷體" w:hAnsi="標楷體"/>
          <w:color w:val="000000" w:themeColor="text1"/>
        </w:rPr>
        <w:t>外國學生得依本校「外國學生入學辦法」之規定申請入學。</w:t>
      </w:r>
    </w:p>
    <w:p w:rsidR="006308EE" w:rsidRPr="00613B86" w:rsidRDefault="006308EE" w:rsidP="006308EE">
      <w:pPr>
        <w:numPr>
          <w:ilvl w:val="0"/>
          <w:numId w:val="24"/>
        </w:numPr>
        <w:tabs>
          <w:tab w:val="left" w:pos="480"/>
        </w:tabs>
        <w:snapToGrid w:val="0"/>
        <w:rPr>
          <w:rFonts w:ascii="標楷體" w:eastAsia="標楷體" w:hAnsi="標楷體"/>
          <w:color w:val="000000" w:themeColor="text1"/>
        </w:rPr>
      </w:pPr>
      <w:proofErr w:type="gramStart"/>
      <w:r w:rsidRPr="00613B86">
        <w:rPr>
          <w:rFonts w:ascii="標楷體" w:eastAsia="標楷體" w:hAnsi="標楷體"/>
          <w:color w:val="000000" w:themeColor="text1"/>
        </w:rPr>
        <w:t>逕</w:t>
      </w:r>
      <w:proofErr w:type="gramEnd"/>
      <w:r w:rsidRPr="00613B86">
        <w:rPr>
          <w:rFonts w:ascii="標楷體" w:eastAsia="標楷體" w:hAnsi="標楷體"/>
          <w:color w:val="000000" w:themeColor="text1"/>
        </w:rPr>
        <w:t>讀博士學位：依本校「學生</w:t>
      </w:r>
      <w:proofErr w:type="gramStart"/>
      <w:r w:rsidRPr="00613B86">
        <w:rPr>
          <w:rFonts w:ascii="標楷體" w:eastAsia="標楷體" w:hAnsi="標楷體"/>
          <w:color w:val="000000" w:themeColor="text1"/>
        </w:rPr>
        <w:t>逕</w:t>
      </w:r>
      <w:proofErr w:type="gramEnd"/>
      <w:r w:rsidRPr="00613B86">
        <w:rPr>
          <w:rFonts w:ascii="標楷體" w:eastAsia="標楷體" w:hAnsi="標楷體"/>
          <w:color w:val="000000" w:themeColor="text1"/>
        </w:rPr>
        <w:t>修讀博士學位作業規定」辦理。</w:t>
      </w:r>
    </w:p>
    <w:p w:rsidR="00113E6E" w:rsidRDefault="00E92126" w:rsidP="00725226">
      <w:pPr>
        <w:numPr>
          <w:ilvl w:val="0"/>
          <w:numId w:val="24"/>
        </w:numPr>
        <w:tabs>
          <w:tab w:val="left" w:pos="480"/>
        </w:tabs>
        <w:snapToGrid w:val="0"/>
        <w:rPr>
          <w:rFonts w:ascii="標楷體" w:eastAsia="標楷體" w:hAnsi="標楷體"/>
          <w:color w:val="000000" w:themeColor="text1"/>
        </w:rPr>
      </w:pPr>
      <w:r w:rsidRPr="00E92126">
        <w:rPr>
          <w:rFonts w:ascii="標楷體" w:eastAsia="標楷體" w:hAnsi="標楷體" w:hint="eastAsia"/>
          <w:color w:val="FF0000"/>
        </w:rPr>
        <w:t>新生保留入學，依本校「新生保留入學資格須知」規定</w:t>
      </w:r>
      <w:r w:rsidRPr="00113E6E">
        <w:rPr>
          <w:rFonts w:ascii="標楷體" w:eastAsia="標楷體" w:hAnsi="標楷體" w:hint="eastAsia"/>
          <w:color w:val="FF0000"/>
        </w:rPr>
        <w:t>辦理。</w:t>
      </w:r>
    </w:p>
    <w:p w:rsidR="006308EE" w:rsidRPr="00613B86" w:rsidRDefault="006308EE" w:rsidP="00113E6E">
      <w:pPr>
        <w:ind w:leftChars="1" w:left="566" w:hangingChars="235" w:hanging="564"/>
        <w:rPr>
          <w:rFonts w:ascii="標楷體" w:eastAsia="標楷體" w:hAnsi="標楷體"/>
          <w:color w:val="000000" w:themeColor="text1"/>
        </w:rPr>
      </w:pPr>
      <w:r w:rsidRPr="00613B86">
        <w:rPr>
          <w:rFonts w:ascii="標楷體" w:eastAsia="標楷體" w:hAnsi="標楷體" w:hint="eastAsia"/>
          <w:color w:val="000000" w:themeColor="text1"/>
        </w:rPr>
        <w:t>四、本班修業年限依教育部頒訂之大學法及其施行細則規定，博士生修業年限為二至七年(不含休學，所有下列時間亦然)</w:t>
      </w:r>
      <w:r w:rsidRPr="00613B86">
        <w:rPr>
          <w:rFonts w:ascii="標楷體" w:eastAsia="標楷體" w:hAnsi="標楷體"/>
          <w:color w:val="000000" w:themeColor="text1"/>
        </w:rPr>
        <w:t xml:space="preserve"> ，但在職研究生得延長其修業年限二年</w:t>
      </w:r>
      <w:r w:rsidRPr="00613B86">
        <w:rPr>
          <w:rFonts w:ascii="標楷體" w:eastAsia="標楷體" w:hAnsi="標楷體" w:hint="eastAsia"/>
          <w:color w:val="000000" w:themeColor="text1"/>
        </w:rPr>
        <w:t>。</w:t>
      </w:r>
    </w:p>
    <w:p w:rsidR="006308EE" w:rsidRPr="00613B86" w:rsidRDefault="006308EE" w:rsidP="006308EE">
      <w:pPr>
        <w:ind w:left="480" w:hangingChars="200" w:hanging="480"/>
        <w:rPr>
          <w:rFonts w:ascii="標楷體" w:eastAsia="標楷體" w:hAnsi="標楷體"/>
          <w:color w:val="000000" w:themeColor="text1"/>
        </w:rPr>
      </w:pPr>
      <w:r w:rsidRPr="00613B86">
        <w:rPr>
          <w:rFonts w:ascii="標楷體" w:eastAsia="標楷體" w:hAnsi="標楷體" w:hint="eastAsia"/>
          <w:color w:val="000000" w:themeColor="text1"/>
        </w:rPr>
        <w:t>五、修課規定：詳如本班課程規劃表。</w:t>
      </w:r>
    </w:p>
    <w:p w:rsidR="006308EE" w:rsidRPr="00613B86" w:rsidRDefault="006308EE" w:rsidP="006308EE">
      <w:p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六、</w:t>
      </w:r>
      <w:r w:rsidRPr="00613B86">
        <w:rPr>
          <w:rFonts w:ascii="標楷體" w:eastAsia="標楷體" w:hAnsi="標楷體"/>
          <w:color w:val="000000" w:themeColor="text1"/>
        </w:rPr>
        <w:t>學分抵免：</w:t>
      </w:r>
    </w:p>
    <w:p w:rsidR="006308EE" w:rsidRPr="00613B86" w:rsidRDefault="006308EE" w:rsidP="006308EE">
      <w:pPr>
        <w:numPr>
          <w:ilvl w:val="0"/>
          <w:numId w:val="25"/>
        </w:numPr>
        <w:tabs>
          <w:tab w:val="left" w:pos="480"/>
        </w:tabs>
        <w:snapToGrid w:val="0"/>
        <w:rPr>
          <w:rFonts w:ascii="標楷體" w:eastAsia="標楷體" w:hAnsi="標楷體"/>
          <w:bCs/>
          <w:color w:val="000000" w:themeColor="text1"/>
        </w:rPr>
      </w:pPr>
      <w:r w:rsidRPr="00613B86">
        <w:rPr>
          <w:rFonts w:ascii="標楷體" w:eastAsia="標楷體" w:hAnsi="標楷體"/>
          <w:bCs/>
          <w:color w:val="000000" w:themeColor="text1"/>
        </w:rPr>
        <w:t>申請</w:t>
      </w:r>
      <w:proofErr w:type="gramStart"/>
      <w:r w:rsidRPr="00613B86">
        <w:rPr>
          <w:rFonts w:ascii="標楷體" w:eastAsia="標楷體" w:hAnsi="標楷體"/>
          <w:bCs/>
          <w:color w:val="000000" w:themeColor="text1"/>
        </w:rPr>
        <w:t>扺</w:t>
      </w:r>
      <w:proofErr w:type="gramEnd"/>
      <w:r w:rsidRPr="00613B86">
        <w:rPr>
          <w:rFonts w:ascii="標楷體" w:eastAsia="標楷體" w:hAnsi="標楷體"/>
          <w:bCs/>
          <w:color w:val="000000" w:themeColor="text1"/>
        </w:rPr>
        <w:t>免學分應依</w:t>
      </w:r>
      <w:r w:rsidRPr="00613B86">
        <w:rPr>
          <w:rFonts w:ascii="標楷體" w:eastAsia="標楷體" w:hAnsi="標楷體"/>
          <w:color w:val="000000" w:themeColor="text1"/>
        </w:rPr>
        <w:t>本校規定日期辦理</w:t>
      </w:r>
      <w:r w:rsidRPr="00613B86">
        <w:rPr>
          <w:rFonts w:ascii="標楷體" w:eastAsia="標楷體" w:hAnsi="標楷體"/>
          <w:bCs/>
          <w:color w:val="000000" w:themeColor="text1"/>
        </w:rPr>
        <w:t>，並經</w:t>
      </w:r>
      <w:r w:rsidRPr="00613B86">
        <w:rPr>
          <w:rFonts w:ascii="標楷體" w:eastAsia="標楷體" w:hAnsi="標楷體" w:hint="eastAsia"/>
          <w:bCs/>
          <w:color w:val="000000" w:themeColor="text1"/>
        </w:rPr>
        <w:t>本班</w:t>
      </w:r>
      <w:r w:rsidRPr="00613B86">
        <w:rPr>
          <w:rFonts w:ascii="標楷體" w:eastAsia="標楷體" w:hAnsi="標楷體"/>
          <w:bCs/>
          <w:color w:val="000000" w:themeColor="text1"/>
        </w:rPr>
        <w:t>課程委員會</w:t>
      </w:r>
      <w:r w:rsidRPr="00613B86">
        <w:rPr>
          <w:rFonts w:ascii="標楷體" w:eastAsia="標楷體" w:hAnsi="標楷體" w:hint="eastAsia"/>
          <w:bCs/>
          <w:color w:val="000000" w:themeColor="text1"/>
        </w:rPr>
        <w:t>審議通過</w:t>
      </w:r>
      <w:r w:rsidRPr="00613B86">
        <w:rPr>
          <w:rFonts w:ascii="標楷體" w:eastAsia="標楷體" w:hAnsi="標楷體"/>
          <w:bCs/>
          <w:color w:val="000000" w:themeColor="text1"/>
        </w:rPr>
        <w:t>。</w:t>
      </w:r>
    </w:p>
    <w:p w:rsidR="006308EE" w:rsidRPr="00613B86" w:rsidRDefault="006308EE" w:rsidP="006308EE">
      <w:pPr>
        <w:numPr>
          <w:ilvl w:val="0"/>
          <w:numId w:val="25"/>
        </w:numPr>
        <w:tabs>
          <w:tab w:val="left" w:pos="480"/>
        </w:tabs>
        <w:snapToGrid w:val="0"/>
        <w:rPr>
          <w:rFonts w:ascii="標楷體" w:eastAsia="標楷體" w:hAnsi="標楷體"/>
          <w:bCs/>
          <w:color w:val="000000" w:themeColor="text1"/>
        </w:rPr>
      </w:pPr>
      <w:r w:rsidRPr="00613B86">
        <w:rPr>
          <w:rFonts w:ascii="標楷體" w:eastAsia="標楷體" w:hAnsi="標楷體" w:hint="eastAsia"/>
          <w:bCs/>
          <w:color w:val="000000" w:themeColor="text1"/>
        </w:rPr>
        <w:t>本班</w:t>
      </w:r>
      <w:r w:rsidRPr="00613B86">
        <w:rPr>
          <w:rFonts w:ascii="標楷體" w:eastAsia="標楷體" w:hAnsi="標楷體"/>
          <w:bCs/>
          <w:color w:val="000000" w:themeColor="text1"/>
        </w:rPr>
        <w:t>課程委員會依下列方式審核：</w:t>
      </w:r>
    </w:p>
    <w:p w:rsidR="006308EE" w:rsidRPr="00613B86" w:rsidRDefault="006308EE" w:rsidP="006308EE">
      <w:pPr>
        <w:numPr>
          <w:ilvl w:val="0"/>
          <w:numId w:val="9"/>
        </w:numPr>
        <w:tabs>
          <w:tab w:val="left" w:pos="1080"/>
        </w:tabs>
        <w:snapToGrid w:val="0"/>
        <w:rPr>
          <w:rFonts w:ascii="標楷體" w:eastAsia="標楷體" w:hAnsi="標楷體"/>
          <w:bCs/>
          <w:color w:val="000000" w:themeColor="text1"/>
        </w:rPr>
      </w:pPr>
      <w:r w:rsidRPr="00613B86">
        <w:rPr>
          <w:rFonts w:ascii="標楷體" w:eastAsia="標楷體" w:hAnsi="標楷體"/>
          <w:bCs/>
          <w:color w:val="000000" w:themeColor="text1"/>
        </w:rPr>
        <w:t>選修研究所課程達及格標準，且不列為畢業學分者，得申請抵免。</w:t>
      </w:r>
    </w:p>
    <w:p w:rsidR="006308EE" w:rsidRPr="00613B86" w:rsidRDefault="006308EE" w:rsidP="006308EE">
      <w:pPr>
        <w:numPr>
          <w:ilvl w:val="0"/>
          <w:numId w:val="9"/>
        </w:numPr>
        <w:snapToGrid w:val="0"/>
        <w:rPr>
          <w:rFonts w:ascii="標楷體" w:eastAsia="標楷體" w:hAnsi="標楷體"/>
          <w:bCs/>
          <w:color w:val="000000" w:themeColor="text1"/>
        </w:rPr>
      </w:pPr>
      <w:r w:rsidRPr="0080089F">
        <w:rPr>
          <w:rFonts w:ascii="標楷體" w:eastAsia="標楷體" w:hAnsi="標楷體"/>
          <w:bCs/>
          <w:color w:val="000000" w:themeColor="text1"/>
        </w:rPr>
        <w:t>申請抵免學分以</w:t>
      </w:r>
      <w:r w:rsidRPr="0080089F">
        <w:rPr>
          <w:rFonts w:ascii="標楷體" w:eastAsia="標楷體" w:hAnsi="標楷體" w:hint="eastAsia"/>
          <w:bCs/>
          <w:color w:val="000000" w:themeColor="text1"/>
        </w:rPr>
        <w:t>24學分</w:t>
      </w:r>
      <w:r w:rsidRPr="0080089F">
        <w:rPr>
          <w:rFonts w:ascii="標楷體" w:eastAsia="標楷體" w:hAnsi="標楷體"/>
          <w:bCs/>
          <w:color w:val="000000" w:themeColor="text1"/>
        </w:rPr>
        <w:t>為限</w:t>
      </w:r>
      <w:r w:rsidRPr="0080089F">
        <w:rPr>
          <w:rFonts w:ascii="標楷體" w:eastAsia="標楷體" w:hAnsi="標楷體" w:hint="eastAsia"/>
          <w:bCs/>
          <w:color w:val="000000" w:themeColor="text1"/>
        </w:rPr>
        <w:t>(不含論文研究)</w:t>
      </w:r>
      <w:r w:rsidRPr="0080089F">
        <w:rPr>
          <w:rFonts w:ascii="標楷體" w:eastAsia="標楷體" w:hAnsi="標楷體"/>
          <w:bCs/>
          <w:color w:val="000000" w:themeColor="text1"/>
        </w:rPr>
        <w:t>。</w:t>
      </w:r>
    </w:p>
    <w:p w:rsidR="006308EE" w:rsidRPr="00613B86" w:rsidRDefault="006308EE" w:rsidP="006308EE">
      <w:pPr>
        <w:numPr>
          <w:ilvl w:val="0"/>
          <w:numId w:val="9"/>
        </w:numPr>
        <w:snapToGrid w:val="0"/>
        <w:rPr>
          <w:rFonts w:ascii="標楷體" w:eastAsia="標楷體" w:hAnsi="標楷體"/>
          <w:color w:val="000000" w:themeColor="text1"/>
        </w:rPr>
      </w:pPr>
      <w:r w:rsidRPr="00613B86">
        <w:rPr>
          <w:rFonts w:ascii="標楷體" w:eastAsia="標楷體" w:hAnsi="標楷體"/>
          <w:bCs/>
          <w:color w:val="000000" w:themeColor="text1"/>
        </w:rPr>
        <w:t>申請抵免學分時須繳交下列各項資料：(1)申請表，(2)不列入畢業學分證明，(3)成績單</w:t>
      </w:r>
      <w:r w:rsidRPr="00613B86">
        <w:rPr>
          <w:rFonts w:ascii="標楷體" w:eastAsia="標楷體" w:hAnsi="標楷體" w:hint="eastAsia"/>
          <w:bCs/>
          <w:color w:val="000000" w:themeColor="text1"/>
        </w:rPr>
        <w:t>正本</w:t>
      </w:r>
      <w:r w:rsidRPr="00613B86">
        <w:rPr>
          <w:rFonts w:ascii="標楷體" w:eastAsia="標楷體" w:hAnsi="標楷體"/>
          <w:bCs/>
          <w:color w:val="000000" w:themeColor="text1"/>
        </w:rPr>
        <w:t>，(4)其他有利審查之資料，</w:t>
      </w:r>
      <w:proofErr w:type="gramStart"/>
      <w:r w:rsidRPr="00613B86">
        <w:rPr>
          <w:rFonts w:ascii="標楷體" w:eastAsia="標楷體" w:hAnsi="標楷體"/>
          <w:bCs/>
          <w:color w:val="000000" w:themeColor="text1"/>
        </w:rPr>
        <w:t>如課號</w:t>
      </w:r>
      <w:proofErr w:type="gramEnd"/>
      <w:r w:rsidRPr="00613B86">
        <w:rPr>
          <w:rFonts w:ascii="標楷體" w:eastAsia="標楷體" w:hAnsi="標楷體"/>
          <w:bCs/>
          <w:color w:val="000000" w:themeColor="text1"/>
        </w:rPr>
        <w:t>、任課老師、課程大綱、課程內容教材等。</w:t>
      </w:r>
    </w:p>
    <w:p w:rsidR="006308EE" w:rsidRPr="00613B86" w:rsidRDefault="006308EE" w:rsidP="006308EE">
      <w:p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七、博士論文指導規定</w:t>
      </w:r>
      <w:r w:rsidRPr="00613B86">
        <w:rPr>
          <w:rFonts w:ascii="標楷體" w:eastAsia="標楷體" w:hAnsi="標楷體"/>
          <w:color w:val="000000" w:themeColor="text1"/>
        </w:rPr>
        <w:t>：</w:t>
      </w:r>
    </w:p>
    <w:p w:rsidR="006308EE" w:rsidRPr="00613B86" w:rsidRDefault="006308EE" w:rsidP="006308EE">
      <w:pPr>
        <w:numPr>
          <w:ilvl w:val="0"/>
          <w:numId w:val="26"/>
        </w:numPr>
        <w:tabs>
          <w:tab w:val="left" w:pos="480"/>
        </w:tabs>
        <w:snapToGrid w:val="0"/>
        <w:rPr>
          <w:rFonts w:ascii="標楷體" w:eastAsia="標楷體" w:hAnsi="標楷體"/>
          <w:color w:val="000000" w:themeColor="text1"/>
        </w:rPr>
      </w:pPr>
      <w:r w:rsidRPr="00613B86">
        <w:rPr>
          <w:rFonts w:ascii="標楷體" w:eastAsia="標楷體" w:hAnsi="標楷體" w:hint="eastAsia"/>
          <w:bCs/>
          <w:color w:val="000000" w:themeColor="text1"/>
        </w:rPr>
        <w:t>本班博士生</w:t>
      </w:r>
      <w:r w:rsidRPr="00613B86">
        <w:rPr>
          <w:rFonts w:ascii="標楷體" w:eastAsia="標楷體" w:hAnsi="標楷體"/>
          <w:bCs/>
          <w:color w:val="000000" w:themeColor="text1"/>
        </w:rPr>
        <w:t>於修業滿</w:t>
      </w:r>
      <w:proofErr w:type="gramStart"/>
      <w:r w:rsidRPr="00613B86">
        <w:rPr>
          <w:rFonts w:ascii="標楷體" w:eastAsia="標楷體" w:hAnsi="標楷體"/>
          <w:bCs/>
          <w:color w:val="000000" w:themeColor="text1"/>
        </w:rPr>
        <w:t>一</w:t>
      </w:r>
      <w:proofErr w:type="gramEnd"/>
      <w:r w:rsidRPr="00613B86">
        <w:rPr>
          <w:rFonts w:ascii="標楷體" w:eastAsia="標楷體" w:hAnsi="標楷體"/>
          <w:bCs/>
          <w:color w:val="000000" w:themeColor="text1"/>
        </w:rPr>
        <w:t>年後，得提出「博士論文擬聘指導教授申請書」，於獲得指導教授之簽名同意後，並經</w:t>
      </w:r>
      <w:r w:rsidRPr="00613B86">
        <w:rPr>
          <w:rFonts w:ascii="標楷體" w:eastAsia="標楷體" w:hAnsi="標楷體" w:hint="eastAsia"/>
          <w:color w:val="000000" w:themeColor="text1"/>
        </w:rPr>
        <w:t>系主任</w:t>
      </w:r>
      <w:r w:rsidRPr="00613B86">
        <w:rPr>
          <w:rFonts w:ascii="標楷體" w:eastAsia="標楷體" w:hAnsi="標楷體"/>
          <w:bCs/>
          <w:color w:val="000000" w:themeColor="text1"/>
        </w:rPr>
        <w:t>簽名同意。若擬更改指導教授，需提出「博士論文擬更改指導教授申請書」，並經</w:t>
      </w:r>
      <w:r w:rsidRPr="00613B86">
        <w:rPr>
          <w:rFonts w:ascii="標楷體" w:eastAsia="標楷體" w:hAnsi="標楷體" w:hint="eastAsia"/>
          <w:bCs/>
          <w:color w:val="000000" w:themeColor="text1"/>
        </w:rPr>
        <w:t>班</w:t>
      </w:r>
      <w:proofErr w:type="gramStart"/>
      <w:r w:rsidRPr="00613B86">
        <w:rPr>
          <w:rFonts w:ascii="標楷體" w:eastAsia="標楷體" w:hAnsi="標楷體" w:hint="eastAsia"/>
          <w:bCs/>
          <w:color w:val="000000" w:themeColor="text1"/>
        </w:rPr>
        <w:t>務</w:t>
      </w:r>
      <w:proofErr w:type="gramEnd"/>
      <w:r w:rsidRPr="00613B86">
        <w:rPr>
          <w:rFonts w:ascii="標楷體" w:eastAsia="標楷體" w:hAnsi="標楷體" w:hint="eastAsia"/>
          <w:bCs/>
          <w:color w:val="000000" w:themeColor="text1"/>
        </w:rPr>
        <w:t>會議</w:t>
      </w:r>
      <w:r w:rsidRPr="00613B86">
        <w:rPr>
          <w:rFonts w:ascii="標楷體" w:eastAsia="標楷體" w:hAnsi="標楷體"/>
          <w:bCs/>
          <w:color w:val="000000" w:themeColor="text1"/>
        </w:rPr>
        <w:t>審議通過。</w:t>
      </w:r>
    </w:p>
    <w:p w:rsidR="006308EE" w:rsidRPr="00613B86" w:rsidRDefault="006308EE" w:rsidP="006308EE">
      <w:pPr>
        <w:numPr>
          <w:ilvl w:val="0"/>
          <w:numId w:val="26"/>
        </w:num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論文指導教授之資格依教育部之規定，以本</w:t>
      </w:r>
      <w:r w:rsidRPr="00613B86">
        <w:rPr>
          <w:rFonts w:ascii="標楷體" w:eastAsia="標楷體" w:hAnsi="標楷體" w:hint="eastAsia"/>
          <w:bCs/>
          <w:color w:val="000000" w:themeColor="text1"/>
        </w:rPr>
        <w:t>班</w:t>
      </w:r>
      <w:r w:rsidRPr="00613B86">
        <w:rPr>
          <w:rFonts w:ascii="標楷體" w:eastAsia="標楷體" w:hAnsi="標楷體" w:hint="eastAsia"/>
          <w:color w:val="000000" w:themeColor="text1"/>
        </w:rPr>
        <w:t>專任教師為原則，亦可申請由非本班教師擔任指導教授</w:t>
      </w:r>
      <w:r w:rsidRPr="00613B86">
        <w:rPr>
          <w:rFonts w:ascii="標楷體" w:eastAsia="標楷體" w:hAnsi="標楷體"/>
          <w:bCs/>
          <w:color w:val="000000" w:themeColor="text1"/>
        </w:rPr>
        <w:t>，但需有本</w:t>
      </w:r>
      <w:r w:rsidRPr="00613B86">
        <w:rPr>
          <w:rFonts w:ascii="標楷體" w:eastAsia="標楷體" w:hAnsi="標楷體" w:hint="eastAsia"/>
          <w:bCs/>
          <w:color w:val="000000" w:themeColor="text1"/>
        </w:rPr>
        <w:t>班</w:t>
      </w:r>
      <w:r w:rsidRPr="00613B86">
        <w:rPr>
          <w:rFonts w:ascii="標楷體" w:eastAsia="標楷體" w:hAnsi="標楷體"/>
          <w:bCs/>
          <w:color w:val="000000" w:themeColor="text1"/>
        </w:rPr>
        <w:t>專任教</w:t>
      </w:r>
      <w:r w:rsidRPr="00613B86">
        <w:rPr>
          <w:rFonts w:ascii="標楷體" w:eastAsia="標楷體" w:hAnsi="標楷體" w:hint="eastAsia"/>
          <w:bCs/>
          <w:color w:val="000000" w:themeColor="text1"/>
        </w:rPr>
        <w:t>師</w:t>
      </w:r>
      <w:r w:rsidRPr="00613B86">
        <w:rPr>
          <w:rFonts w:ascii="標楷體" w:eastAsia="標楷體" w:hAnsi="標楷體"/>
          <w:bCs/>
          <w:color w:val="000000" w:themeColor="text1"/>
        </w:rPr>
        <w:t>共同指導。</w:t>
      </w:r>
    </w:p>
    <w:p w:rsidR="006308EE" w:rsidRPr="00613B86" w:rsidRDefault="006308EE" w:rsidP="006308EE">
      <w:p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八、</w:t>
      </w:r>
      <w:r w:rsidRPr="00613B86">
        <w:rPr>
          <w:rFonts w:ascii="標楷體" w:eastAsia="標楷體" w:hAnsi="標楷體"/>
          <w:color w:val="000000" w:themeColor="text1"/>
        </w:rPr>
        <w:t>資格考試：</w:t>
      </w:r>
    </w:p>
    <w:p w:rsidR="006308EE" w:rsidRPr="00613B86" w:rsidRDefault="006308EE" w:rsidP="006308EE">
      <w:pPr>
        <w:numPr>
          <w:ilvl w:val="0"/>
          <w:numId w:val="27"/>
        </w:numPr>
        <w:tabs>
          <w:tab w:val="left" w:pos="480"/>
        </w:tabs>
        <w:snapToGrid w:val="0"/>
        <w:rPr>
          <w:rFonts w:ascii="標楷體" w:eastAsia="標楷體" w:hAnsi="標楷體"/>
          <w:color w:val="000000" w:themeColor="text1"/>
        </w:rPr>
      </w:pPr>
      <w:r w:rsidRPr="00613B86">
        <w:rPr>
          <w:rFonts w:ascii="標楷體" w:eastAsia="標楷體" w:hAnsi="標楷體"/>
          <w:color w:val="000000" w:themeColor="text1"/>
        </w:rPr>
        <w:t>申請資格：</w:t>
      </w:r>
      <w:r w:rsidRPr="00613B86">
        <w:rPr>
          <w:rFonts w:ascii="標楷體" w:eastAsia="標楷體" w:hAnsi="標楷體" w:hint="eastAsia"/>
          <w:bCs/>
          <w:color w:val="000000" w:themeColor="text1"/>
        </w:rPr>
        <w:t>本班</w:t>
      </w:r>
      <w:proofErr w:type="gramStart"/>
      <w:r w:rsidRPr="00613B86">
        <w:rPr>
          <w:rFonts w:ascii="標楷體" w:eastAsia="標楷體" w:hAnsi="標楷體" w:hint="eastAsia"/>
          <w:bCs/>
          <w:color w:val="000000" w:themeColor="text1"/>
        </w:rPr>
        <w:t>博士生</w:t>
      </w:r>
      <w:r w:rsidRPr="00613B86">
        <w:rPr>
          <w:rFonts w:ascii="標楷體" w:eastAsia="標楷體" w:hAnsi="標楷體"/>
          <w:bCs/>
          <w:color w:val="000000" w:themeColor="text1"/>
        </w:rPr>
        <w:t>修畢</w:t>
      </w:r>
      <w:proofErr w:type="gramEnd"/>
      <w:r w:rsidRPr="006308EE">
        <w:rPr>
          <w:rFonts w:ascii="標楷體" w:eastAsia="標楷體" w:hAnsi="標楷體" w:hint="eastAsia"/>
          <w:bCs/>
          <w:color w:val="FF0000"/>
        </w:rPr>
        <w:t>17</w:t>
      </w:r>
      <w:r w:rsidRPr="006308EE">
        <w:rPr>
          <w:rFonts w:ascii="標楷體" w:eastAsia="標楷體" w:hAnsi="標楷體"/>
          <w:bCs/>
          <w:color w:val="FF0000"/>
        </w:rPr>
        <w:t>學分</w:t>
      </w:r>
      <w:r w:rsidRPr="00613B86">
        <w:rPr>
          <w:rFonts w:ascii="標楷體" w:eastAsia="標楷體" w:hAnsi="標楷體"/>
          <w:bCs/>
          <w:color w:val="000000" w:themeColor="text1"/>
        </w:rPr>
        <w:t>者，得申請參加資格考試。申請時，應繳交成績單正本乙份，經指導教授及</w:t>
      </w:r>
      <w:r w:rsidRPr="00613B86">
        <w:rPr>
          <w:rFonts w:ascii="標楷體" w:eastAsia="標楷體" w:hAnsi="標楷體" w:hint="eastAsia"/>
          <w:bCs/>
          <w:color w:val="000000" w:themeColor="text1"/>
        </w:rPr>
        <w:t>召集人</w:t>
      </w:r>
      <w:r w:rsidRPr="00613B86">
        <w:rPr>
          <w:rFonts w:ascii="標楷體" w:eastAsia="標楷體" w:hAnsi="標楷體"/>
          <w:bCs/>
          <w:color w:val="000000" w:themeColor="text1"/>
        </w:rPr>
        <w:t>同意後，始得參加考試。</w:t>
      </w:r>
    </w:p>
    <w:p w:rsidR="006308EE" w:rsidRPr="00613B86" w:rsidRDefault="006308EE" w:rsidP="006308EE">
      <w:pPr>
        <w:numPr>
          <w:ilvl w:val="0"/>
          <w:numId w:val="27"/>
        </w:numPr>
        <w:tabs>
          <w:tab w:val="left" w:pos="480"/>
        </w:tabs>
        <w:snapToGrid w:val="0"/>
        <w:rPr>
          <w:rFonts w:ascii="標楷體" w:eastAsia="標楷體" w:hAnsi="標楷體"/>
          <w:color w:val="000000" w:themeColor="text1"/>
        </w:rPr>
      </w:pPr>
      <w:r w:rsidRPr="00613B86">
        <w:rPr>
          <w:rFonts w:ascii="標楷體" w:eastAsia="標楷體" w:hAnsi="標楷體"/>
          <w:color w:val="000000" w:themeColor="text1"/>
        </w:rPr>
        <w:lastRenderedPageBreak/>
        <w:t>申請及考試時間：</w:t>
      </w:r>
      <w:r w:rsidRPr="00613B86">
        <w:rPr>
          <w:rFonts w:ascii="標楷體" w:eastAsia="標楷體" w:hAnsi="標楷體"/>
          <w:bCs/>
          <w:color w:val="000000" w:themeColor="text1"/>
        </w:rPr>
        <w:t>資格考試每年</w:t>
      </w:r>
      <w:r w:rsidRPr="00613B86">
        <w:rPr>
          <w:rFonts w:ascii="標楷體" w:eastAsia="標楷體" w:hAnsi="標楷體" w:hint="eastAsia"/>
          <w:bCs/>
          <w:color w:val="000000" w:themeColor="text1"/>
        </w:rPr>
        <w:t>三</w:t>
      </w:r>
      <w:r w:rsidRPr="00613B86">
        <w:rPr>
          <w:rFonts w:ascii="標楷體" w:eastAsia="標楷體" w:hAnsi="標楷體"/>
          <w:bCs/>
          <w:color w:val="000000" w:themeColor="text1"/>
        </w:rPr>
        <w:t>月</w:t>
      </w:r>
      <w:r w:rsidRPr="00613B86">
        <w:rPr>
          <w:rFonts w:ascii="標楷體" w:eastAsia="標楷體" w:hAnsi="標楷體" w:hint="eastAsia"/>
          <w:bCs/>
          <w:color w:val="000000" w:themeColor="text1"/>
        </w:rPr>
        <w:t>底前</w:t>
      </w:r>
      <w:r w:rsidRPr="00613B86">
        <w:rPr>
          <w:rFonts w:ascii="標楷體" w:eastAsia="標楷體" w:hAnsi="標楷體"/>
          <w:bCs/>
          <w:color w:val="000000" w:themeColor="text1"/>
        </w:rPr>
        <w:t>及</w:t>
      </w:r>
      <w:r w:rsidRPr="00613B86">
        <w:rPr>
          <w:rFonts w:ascii="標楷體" w:eastAsia="標楷體" w:hAnsi="標楷體" w:hint="eastAsia"/>
          <w:bCs/>
          <w:color w:val="000000" w:themeColor="text1"/>
        </w:rPr>
        <w:t>九</w:t>
      </w:r>
      <w:r w:rsidRPr="00613B86">
        <w:rPr>
          <w:rFonts w:ascii="標楷體" w:eastAsia="標楷體" w:hAnsi="標楷體"/>
          <w:bCs/>
          <w:color w:val="000000" w:themeColor="text1"/>
        </w:rPr>
        <w:t>月</w:t>
      </w:r>
      <w:r w:rsidRPr="00613B86">
        <w:rPr>
          <w:rFonts w:ascii="標楷體" w:eastAsia="標楷體" w:hAnsi="標楷體" w:hint="eastAsia"/>
          <w:bCs/>
          <w:color w:val="000000" w:themeColor="text1"/>
        </w:rPr>
        <w:t>底前</w:t>
      </w:r>
      <w:r w:rsidRPr="00613B86">
        <w:rPr>
          <w:rFonts w:ascii="標楷體" w:eastAsia="標楷體" w:hAnsi="標楷體"/>
          <w:bCs/>
          <w:color w:val="000000" w:themeColor="text1"/>
        </w:rPr>
        <w:t>各舉辦一次，上學期必須於十</w:t>
      </w:r>
      <w:r w:rsidRPr="00613B86">
        <w:rPr>
          <w:rFonts w:ascii="標楷體" w:eastAsia="標楷體" w:hAnsi="標楷體" w:hint="eastAsia"/>
          <w:bCs/>
          <w:color w:val="000000" w:themeColor="text1"/>
        </w:rPr>
        <w:t>一</w:t>
      </w:r>
      <w:r w:rsidRPr="00613B86">
        <w:rPr>
          <w:rFonts w:ascii="標楷體" w:eastAsia="標楷體" w:hAnsi="標楷體"/>
          <w:bCs/>
          <w:color w:val="000000" w:themeColor="text1"/>
        </w:rPr>
        <w:t>月三十日以前提出申請，下學期於</w:t>
      </w:r>
      <w:r w:rsidRPr="00613B86">
        <w:rPr>
          <w:rFonts w:ascii="標楷體" w:eastAsia="標楷體" w:hAnsi="標楷體" w:hint="eastAsia"/>
          <w:bCs/>
          <w:color w:val="000000" w:themeColor="text1"/>
        </w:rPr>
        <w:t>五</w:t>
      </w:r>
      <w:r w:rsidRPr="00613B86">
        <w:rPr>
          <w:rFonts w:ascii="標楷體" w:eastAsia="標楷體" w:hAnsi="標楷體"/>
          <w:bCs/>
          <w:color w:val="000000" w:themeColor="text1"/>
        </w:rPr>
        <w:t>月三十一日以前申請。</w:t>
      </w:r>
      <w:r w:rsidRPr="00613B86">
        <w:rPr>
          <w:rFonts w:ascii="標楷體" w:eastAsia="標楷體" w:hAnsi="標楷體" w:hint="eastAsia"/>
          <w:bCs/>
          <w:color w:val="000000" w:themeColor="text1"/>
        </w:rPr>
        <w:t>申請一經成立，不得撤銷申請。</w:t>
      </w:r>
    </w:p>
    <w:p w:rsidR="006308EE" w:rsidRPr="00613B86" w:rsidRDefault="006308EE" w:rsidP="006308EE">
      <w:pPr>
        <w:pStyle w:val="a7"/>
        <w:widowControl/>
        <w:numPr>
          <w:ilvl w:val="0"/>
          <w:numId w:val="27"/>
        </w:numPr>
        <w:tabs>
          <w:tab w:val="left" w:pos="480"/>
        </w:tabs>
        <w:snapToGrid w:val="0"/>
        <w:ind w:leftChars="0"/>
        <w:rPr>
          <w:rFonts w:ascii="標楷體" w:eastAsia="標楷體" w:hAnsi="標楷體"/>
          <w:color w:val="000000" w:themeColor="text1"/>
        </w:rPr>
      </w:pPr>
      <w:r w:rsidRPr="00613B86">
        <w:rPr>
          <w:rFonts w:ascii="標楷體" w:eastAsia="標楷體" w:hAnsi="標楷體"/>
          <w:color w:val="000000" w:themeColor="text1"/>
        </w:rPr>
        <w:t>考試科目：共計三科，分別為科學史與科學哲學、科學教育</w:t>
      </w:r>
      <w:r w:rsidRPr="00613B86">
        <w:rPr>
          <w:rFonts w:ascii="標楷體" w:eastAsia="標楷體" w:hAnsi="標楷體" w:hint="eastAsia"/>
          <w:color w:val="000000" w:themeColor="text1"/>
        </w:rPr>
        <w:t>研究方法學及</w:t>
      </w:r>
      <w:r w:rsidRPr="00613B86">
        <w:rPr>
          <w:rFonts w:ascii="標楷體" w:eastAsia="標楷體" w:hAnsi="標楷體"/>
          <w:color w:val="000000" w:themeColor="text1"/>
        </w:rPr>
        <w:t>科學學習與教學，經</w:t>
      </w:r>
      <w:r w:rsidRPr="00613B86">
        <w:rPr>
          <w:rFonts w:ascii="標楷體" w:eastAsia="標楷體" w:hAnsi="標楷體" w:hint="eastAsia"/>
          <w:color w:val="000000" w:themeColor="text1"/>
        </w:rPr>
        <w:t>班</w:t>
      </w:r>
      <w:proofErr w:type="gramStart"/>
      <w:r w:rsidRPr="00613B86">
        <w:rPr>
          <w:rFonts w:ascii="標楷體" w:eastAsia="標楷體" w:hAnsi="標楷體" w:hint="eastAsia"/>
          <w:color w:val="000000" w:themeColor="text1"/>
        </w:rPr>
        <w:t>務</w:t>
      </w:r>
      <w:proofErr w:type="gramEnd"/>
      <w:r w:rsidRPr="00613B86">
        <w:rPr>
          <w:rFonts w:ascii="標楷體" w:eastAsia="標楷體" w:hAnsi="標楷體" w:hint="eastAsia"/>
          <w:color w:val="000000" w:themeColor="text1"/>
        </w:rPr>
        <w:t>會議</w:t>
      </w:r>
      <w:r w:rsidRPr="00613B86">
        <w:rPr>
          <w:rFonts w:ascii="標楷體" w:eastAsia="標楷體" w:hAnsi="標楷體"/>
          <w:color w:val="000000" w:themeColor="text1"/>
        </w:rPr>
        <w:t>核可。每科考試以該科命題教授</w:t>
      </w:r>
      <w:r w:rsidRPr="00613B86">
        <w:rPr>
          <w:rFonts w:ascii="標楷體" w:eastAsia="標楷體" w:hAnsi="標楷體" w:hint="eastAsia"/>
          <w:color w:val="000000" w:themeColor="text1"/>
        </w:rPr>
        <w:t>之</w:t>
      </w:r>
      <w:r w:rsidRPr="00613B86">
        <w:rPr>
          <w:rFonts w:ascii="標楷體" w:eastAsia="標楷體" w:hAnsi="標楷體"/>
          <w:color w:val="000000" w:themeColor="text1"/>
        </w:rPr>
        <w:t>指定閱讀為主要範圍。</w:t>
      </w:r>
    </w:p>
    <w:p w:rsidR="006308EE" w:rsidRPr="00613B86" w:rsidRDefault="006308EE" w:rsidP="006308EE">
      <w:pPr>
        <w:numPr>
          <w:ilvl w:val="0"/>
          <w:numId w:val="27"/>
        </w:num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每</w:t>
      </w:r>
      <w:proofErr w:type="gramStart"/>
      <w:r w:rsidRPr="00613B86">
        <w:rPr>
          <w:rFonts w:ascii="標楷體" w:eastAsia="標楷體" w:hAnsi="標楷體" w:hint="eastAsia"/>
          <w:color w:val="000000" w:themeColor="text1"/>
        </w:rPr>
        <w:t>個</w:t>
      </w:r>
      <w:proofErr w:type="gramEnd"/>
      <w:r w:rsidRPr="00613B86">
        <w:rPr>
          <w:rFonts w:ascii="標楷體" w:eastAsia="標楷體" w:hAnsi="標楷體" w:hint="eastAsia"/>
          <w:color w:val="000000" w:themeColor="text1"/>
        </w:rPr>
        <w:t>科目得以發表論文折抵，並應於論文中加</w:t>
      </w:r>
      <w:proofErr w:type="gramStart"/>
      <w:r w:rsidRPr="00613B86">
        <w:rPr>
          <w:rFonts w:ascii="標楷體" w:eastAsia="標楷體" w:hAnsi="標楷體" w:hint="eastAsia"/>
          <w:color w:val="000000" w:themeColor="text1"/>
        </w:rPr>
        <w:t>註</w:t>
      </w:r>
      <w:proofErr w:type="gramEnd"/>
      <w:r w:rsidRPr="00613B86">
        <w:rPr>
          <w:rFonts w:ascii="標楷體" w:eastAsia="標楷體" w:hAnsi="標楷體" w:hint="eastAsia"/>
          <w:color w:val="000000" w:themeColor="text1"/>
        </w:rPr>
        <w:t>「國立東華大學」。博士生得提出申請</w:t>
      </w:r>
      <w:proofErr w:type="gramStart"/>
      <w:r w:rsidRPr="00613B86">
        <w:rPr>
          <w:rFonts w:ascii="標楷體" w:eastAsia="標楷體" w:hAnsi="標楷體" w:hint="eastAsia"/>
          <w:color w:val="000000" w:themeColor="text1"/>
        </w:rPr>
        <w:t>所欲折抵</w:t>
      </w:r>
      <w:proofErr w:type="gramEnd"/>
      <w:r w:rsidRPr="00613B86">
        <w:rPr>
          <w:rFonts w:ascii="標楷體" w:eastAsia="標楷體" w:hAnsi="標楷體" w:hint="eastAsia"/>
          <w:color w:val="000000" w:themeColor="text1"/>
        </w:rPr>
        <w:t>之科目，且經指導教授及召集人簽名同意。其申請折抵條件如下：</w:t>
      </w:r>
    </w:p>
    <w:p w:rsidR="006308EE" w:rsidRPr="00613B86" w:rsidRDefault="006308EE" w:rsidP="006308EE">
      <w:pPr>
        <w:snapToGrid w:val="0"/>
        <w:spacing w:line="0" w:lineRule="atLeast"/>
        <w:ind w:leftChars="445" w:left="1068"/>
        <w:rPr>
          <w:rFonts w:ascii="標楷體" w:eastAsia="標楷體" w:hAnsi="標楷體"/>
          <w:color w:val="000000" w:themeColor="text1"/>
        </w:rPr>
      </w:pPr>
      <w:r w:rsidRPr="00613B86">
        <w:rPr>
          <w:rFonts w:ascii="標楷體" w:eastAsia="標楷體" w:hAnsi="標楷體" w:hint="eastAsia"/>
          <w:color w:val="000000" w:themeColor="text1"/>
        </w:rPr>
        <w:t>（1）發表於TSSCI、SSCI、SCI期刊並擔任第一、二作者或通訊作者之與科教相關論文，每一篇得申請抵免</w:t>
      </w:r>
      <w:proofErr w:type="gramStart"/>
      <w:r w:rsidRPr="00613B86">
        <w:rPr>
          <w:rFonts w:ascii="標楷體" w:eastAsia="標楷體" w:hAnsi="標楷體" w:hint="eastAsia"/>
          <w:color w:val="000000" w:themeColor="text1"/>
        </w:rPr>
        <w:t>一</w:t>
      </w:r>
      <w:proofErr w:type="gramEnd"/>
      <w:r w:rsidRPr="00613B86">
        <w:rPr>
          <w:rFonts w:ascii="標楷體" w:eastAsia="標楷體" w:hAnsi="標楷體" w:hint="eastAsia"/>
          <w:color w:val="000000" w:themeColor="text1"/>
        </w:rPr>
        <w:t>科資格考試。</w:t>
      </w:r>
    </w:p>
    <w:p w:rsidR="006308EE" w:rsidRDefault="006308EE" w:rsidP="006308EE">
      <w:pPr>
        <w:tabs>
          <w:tab w:val="left" w:pos="480"/>
        </w:tabs>
        <w:snapToGrid w:val="0"/>
        <w:ind w:left="1080"/>
        <w:rPr>
          <w:rFonts w:ascii="標楷體" w:eastAsia="標楷體" w:hAnsi="標楷體"/>
          <w:color w:val="000000" w:themeColor="text1"/>
        </w:rPr>
      </w:pPr>
      <w:r w:rsidRPr="00613B86">
        <w:rPr>
          <w:rFonts w:ascii="標楷體" w:eastAsia="標楷體" w:hAnsi="標楷體" w:hint="eastAsia"/>
          <w:color w:val="000000" w:themeColor="text1"/>
        </w:rPr>
        <w:t>（2）發表於「</w:t>
      </w:r>
      <w:proofErr w:type="gramStart"/>
      <w:r w:rsidRPr="00613B86">
        <w:rPr>
          <w:rFonts w:ascii="標楷體" w:eastAsia="標楷體" w:hAnsi="標楷體" w:hint="eastAsia"/>
          <w:color w:val="000000" w:themeColor="text1"/>
        </w:rPr>
        <w:t>花師教育學院</w:t>
      </w:r>
      <w:proofErr w:type="gramEnd"/>
      <w:r w:rsidRPr="00613B86">
        <w:rPr>
          <w:rFonts w:ascii="標楷體" w:eastAsia="標楷體" w:hAnsi="標楷體" w:hint="eastAsia"/>
          <w:color w:val="000000" w:themeColor="text1"/>
        </w:rPr>
        <w:t>其他學術期刊清單」之期刊，並擔任第一作者或通訊作者之與科教相關論文，每一篇得申請抵免</w:t>
      </w:r>
      <w:proofErr w:type="gramStart"/>
      <w:r w:rsidRPr="00613B86">
        <w:rPr>
          <w:rFonts w:ascii="標楷體" w:eastAsia="標楷體" w:hAnsi="標楷體" w:hint="eastAsia"/>
          <w:color w:val="000000" w:themeColor="text1"/>
        </w:rPr>
        <w:t>一</w:t>
      </w:r>
      <w:proofErr w:type="gramEnd"/>
      <w:r w:rsidRPr="00613B86">
        <w:rPr>
          <w:rFonts w:ascii="標楷體" w:eastAsia="標楷體" w:hAnsi="標楷體" w:hint="eastAsia"/>
          <w:color w:val="000000" w:themeColor="text1"/>
        </w:rPr>
        <w:t>科資格考試。</w:t>
      </w:r>
    </w:p>
    <w:p w:rsidR="006308EE" w:rsidRPr="007E58BA" w:rsidRDefault="006308EE" w:rsidP="006308EE">
      <w:pPr>
        <w:tabs>
          <w:tab w:val="left" w:pos="480"/>
        </w:tabs>
        <w:snapToGrid w:val="0"/>
        <w:ind w:left="1080"/>
        <w:rPr>
          <w:rFonts w:ascii="標楷體" w:eastAsia="標楷體" w:hAnsi="標楷體"/>
          <w:color w:val="000000" w:themeColor="text1"/>
        </w:rPr>
      </w:pPr>
      <w:r w:rsidRPr="007E58BA">
        <w:rPr>
          <w:rFonts w:ascii="標楷體" w:eastAsia="標楷體" w:hAnsi="標楷體" w:hint="eastAsia"/>
          <w:color w:val="000000" w:themeColor="text1"/>
        </w:rPr>
        <w:t>（3）發表於具審查制度之專書或專章，並擔任第一作者或通訊作者之與科教相關論文，每一篇得申請抵免</w:t>
      </w:r>
      <w:proofErr w:type="gramStart"/>
      <w:r w:rsidRPr="007E58BA">
        <w:rPr>
          <w:rFonts w:ascii="標楷體" w:eastAsia="標楷體" w:hAnsi="標楷體" w:hint="eastAsia"/>
          <w:color w:val="000000" w:themeColor="text1"/>
        </w:rPr>
        <w:t>一</w:t>
      </w:r>
      <w:proofErr w:type="gramEnd"/>
      <w:r w:rsidRPr="007E58BA">
        <w:rPr>
          <w:rFonts w:ascii="標楷體" w:eastAsia="標楷體" w:hAnsi="標楷體" w:hint="eastAsia"/>
          <w:color w:val="000000" w:themeColor="text1"/>
        </w:rPr>
        <w:t>科資格考試。</w:t>
      </w:r>
    </w:p>
    <w:p w:rsidR="006308EE" w:rsidRPr="00613B86" w:rsidRDefault="006308EE" w:rsidP="006308EE">
      <w:pPr>
        <w:numPr>
          <w:ilvl w:val="0"/>
          <w:numId w:val="27"/>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每科之命題委員三~四人，校外至少一人，經</w:t>
      </w:r>
      <w:r w:rsidRPr="00613B86">
        <w:rPr>
          <w:rFonts w:ascii="標楷體" w:eastAsia="標楷體" w:hAnsi="標楷體" w:hint="eastAsia"/>
          <w:bCs/>
          <w:color w:val="000000" w:themeColor="text1"/>
        </w:rPr>
        <w:t>班</w:t>
      </w:r>
      <w:proofErr w:type="gramStart"/>
      <w:r w:rsidRPr="00613B86">
        <w:rPr>
          <w:rFonts w:ascii="標楷體" w:eastAsia="標楷體" w:hAnsi="標楷體" w:hint="eastAsia"/>
          <w:bCs/>
          <w:color w:val="000000" w:themeColor="text1"/>
        </w:rPr>
        <w:t>務</w:t>
      </w:r>
      <w:proofErr w:type="gramEnd"/>
      <w:r w:rsidRPr="00613B86">
        <w:rPr>
          <w:rFonts w:ascii="標楷體" w:eastAsia="標楷體" w:hAnsi="標楷體" w:hint="eastAsia"/>
          <w:bCs/>
          <w:color w:val="000000" w:themeColor="text1"/>
        </w:rPr>
        <w:t>會議</w:t>
      </w:r>
      <w:r w:rsidRPr="00613B86">
        <w:rPr>
          <w:rFonts w:ascii="標楷體" w:eastAsia="標楷體" w:hAnsi="標楷體"/>
          <w:bCs/>
          <w:color w:val="000000" w:themeColor="text1"/>
        </w:rPr>
        <w:t>建議，由</w:t>
      </w:r>
      <w:r w:rsidRPr="00613B86">
        <w:rPr>
          <w:rFonts w:ascii="標楷體" w:eastAsia="標楷體" w:hAnsi="標楷體" w:hint="eastAsia"/>
          <w:bCs/>
          <w:color w:val="000000" w:themeColor="text1"/>
        </w:rPr>
        <w:t>本系主任</w:t>
      </w:r>
      <w:r w:rsidRPr="00613B86">
        <w:rPr>
          <w:rFonts w:ascii="標楷體" w:eastAsia="標楷體" w:hAnsi="標楷體"/>
          <w:bCs/>
          <w:color w:val="000000" w:themeColor="text1"/>
        </w:rPr>
        <w:t>聘任之。</w:t>
      </w:r>
    </w:p>
    <w:p w:rsidR="006308EE" w:rsidRPr="00613B86" w:rsidRDefault="006308EE" w:rsidP="006308EE">
      <w:pPr>
        <w:numPr>
          <w:ilvl w:val="0"/>
          <w:numId w:val="27"/>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考試方式以筆試為原則，由</w:t>
      </w:r>
      <w:r w:rsidRPr="00613B86">
        <w:rPr>
          <w:rFonts w:ascii="標楷體" w:eastAsia="標楷體" w:hAnsi="標楷體" w:hint="eastAsia"/>
          <w:bCs/>
          <w:color w:val="000000" w:themeColor="text1"/>
        </w:rPr>
        <w:t>班</w:t>
      </w:r>
      <w:proofErr w:type="gramStart"/>
      <w:r w:rsidRPr="00613B86">
        <w:rPr>
          <w:rFonts w:ascii="標楷體" w:eastAsia="標楷體" w:hAnsi="標楷體" w:hint="eastAsia"/>
          <w:bCs/>
          <w:color w:val="000000" w:themeColor="text1"/>
        </w:rPr>
        <w:t>務</w:t>
      </w:r>
      <w:proofErr w:type="gramEnd"/>
      <w:r w:rsidRPr="00613B86">
        <w:rPr>
          <w:rFonts w:ascii="標楷體" w:eastAsia="標楷體" w:hAnsi="標楷體" w:hint="eastAsia"/>
          <w:bCs/>
          <w:color w:val="000000" w:themeColor="text1"/>
        </w:rPr>
        <w:t>會議</w:t>
      </w:r>
      <w:r w:rsidRPr="00613B86">
        <w:rPr>
          <w:rFonts w:ascii="標楷體" w:eastAsia="標楷體" w:hAnsi="標楷體"/>
          <w:bCs/>
          <w:color w:val="000000" w:themeColor="text1"/>
        </w:rPr>
        <w:t>決定</w:t>
      </w:r>
      <w:r w:rsidRPr="00613B86">
        <w:rPr>
          <w:rFonts w:ascii="標楷體" w:eastAsia="標楷體" w:hAnsi="標楷體" w:hint="eastAsia"/>
          <w:bCs/>
          <w:color w:val="000000" w:themeColor="text1"/>
        </w:rPr>
        <w:t>之</w:t>
      </w:r>
      <w:r w:rsidRPr="00613B86">
        <w:rPr>
          <w:rFonts w:ascii="標楷體" w:eastAsia="標楷體" w:hAnsi="標楷體"/>
          <w:bCs/>
          <w:color w:val="000000" w:themeColor="text1"/>
        </w:rPr>
        <w:t>。</w:t>
      </w:r>
    </w:p>
    <w:p w:rsidR="006308EE" w:rsidRPr="00613B86" w:rsidRDefault="006308EE" w:rsidP="006308EE">
      <w:pPr>
        <w:numPr>
          <w:ilvl w:val="0"/>
          <w:numId w:val="27"/>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資格考試以七十分(B-)為及格，一百分(A+)為滿分。不及格科目須申請重考，重考以一次為限。</w:t>
      </w:r>
    </w:p>
    <w:p w:rsidR="006308EE" w:rsidRPr="00613B86" w:rsidRDefault="006308EE" w:rsidP="006308EE">
      <w:pPr>
        <w:numPr>
          <w:ilvl w:val="0"/>
          <w:numId w:val="27"/>
        </w:num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博士生經資格考試及格並符合《學位授予法》有關規定者，由本系提出為博士學位候選人</w:t>
      </w:r>
      <w:r w:rsidRPr="00613B86">
        <w:rPr>
          <w:rFonts w:ascii="標楷體" w:eastAsia="標楷體" w:hAnsi="標楷體"/>
          <w:bCs/>
          <w:color w:val="000000" w:themeColor="text1"/>
        </w:rPr>
        <w:t>。</w:t>
      </w:r>
    </w:p>
    <w:p w:rsidR="006308EE" w:rsidRPr="00613B86" w:rsidRDefault="006308EE" w:rsidP="006308EE">
      <w:p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九</w:t>
      </w:r>
      <w:r w:rsidRPr="00613B86">
        <w:rPr>
          <w:rFonts w:ascii="標楷體" w:eastAsia="標楷體" w:hAnsi="標楷體" w:hint="eastAsia"/>
          <w:bCs/>
          <w:color w:val="000000" w:themeColor="text1"/>
        </w:rPr>
        <w:t>、</w:t>
      </w:r>
      <w:r w:rsidRPr="00613B86">
        <w:rPr>
          <w:rFonts w:ascii="標楷體" w:eastAsia="標楷體" w:hAnsi="標楷體"/>
          <w:bCs/>
          <w:color w:val="000000" w:themeColor="text1"/>
        </w:rPr>
        <w:t>博士論文計畫審查：</w:t>
      </w:r>
    </w:p>
    <w:p w:rsidR="006308EE" w:rsidRPr="00613B86" w:rsidRDefault="006308EE" w:rsidP="006308EE">
      <w:pPr>
        <w:numPr>
          <w:ilvl w:val="0"/>
          <w:numId w:val="28"/>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通過資格考試之後，始得申請博士論文計畫審查。</w:t>
      </w:r>
    </w:p>
    <w:p w:rsidR="006308EE" w:rsidRPr="00613B86" w:rsidRDefault="006308EE" w:rsidP="006308EE">
      <w:pPr>
        <w:numPr>
          <w:ilvl w:val="0"/>
          <w:numId w:val="28"/>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論文計畫審查委員會：</w:t>
      </w:r>
    </w:p>
    <w:p w:rsidR="006308EE" w:rsidRPr="00613B86" w:rsidRDefault="006308EE" w:rsidP="006308EE">
      <w:pPr>
        <w:numPr>
          <w:ilvl w:val="0"/>
          <w:numId w:val="12"/>
        </w:numPr>
        <w:tabs>
          <w:tab w:val="left" w:pos="1080"/>
        </w:tabs>
        <w:snapToGrid w:val="0"/>
        <w:rPr>
          <w:rFonts w:ascii="標楷體" w:eastAsia="標楷體" w:hAnsi="標楷體"/>
          <w:color w:val="000000" w:themeColor="text1"/>
        </w:rPr>
      </w:pPr>
      <w:r w:rsidRPr="00613B86">
        <w:rPr>
          <w:rFonts w:ascii="標楷體" w:eastAsia="標楷體" w:hAnsi="標楷體"/>
          <w:bCs/>
          <w:color w:val="000000" w:themeColor="text1"/>
        </w:rPr>
        <w:t>由委員五至九人組成，指導教授為當然委員，其中校外委員不得少於三分之一，其他委員由指導教授與</w:t>
      </w:r>
      <w:r w:rsidRPr="00613B86">
        <w:rPr>
          <w:rFonts w:ascii="標楷體" w:eastAsia="標楷體" w:hAnsi="標楷體" w:hint="eastAsia"/>
          <w:bCs/>
          <w:color w:val="000000" w:themeColor="text1"/>
        </w:rPr>
        <w:t>領域召集人</w:t>
      </w:r>
      <w:r w:rsidRPr="00613B86">
        <w:rPr>
          <w:rFonts w:ascii="標楷體" w:eastAsia="標楷體" w:hAnsi="標楷體"/>
          <w:bCs/>
          <w:color w:val="000000" w:themeColor="text1"/>
        </w:rPr>
        <w:t>共同推薦，經</w:t>
      </w:r>
      <w:r w:rsidRPr="00613B86">
        <w:rPr>
          <w:rFonts w:ascii="標楷體" w:eastAsia="標楷體" w:hAnsi="標楷體" w:hint="eastAsia"/>
          <w:bCs/>
          <w:color w:val="000000" w:themeColor="text1"/>
        </w:rPr>
        <w:t>系主任及</w:t>
      </w:r>
      <w:r w:rsidRPr="00613B86">
        <w:rPr>
          <w:rFonts w:ascii="標楷體" w:eastAsia="標楷體" w:hAnsi="標楷體"/>
          <w:bCs/>
          <w:color w:val="000000" w:themeColor="text1"/>
        </w:rPr>
        <w:t>院長核定，呈請校長</w:t>
      </w:r>
      <w:proofErr w:type="gramStart"/>
      <w:r w:rsidRPr="00613B86">
        <w:rPr>
          <w:rFonts w:ascii="標楷體" w:eastAsia="標楷體" w:hAnsi="標楷體"/>
          <w:bCs/>
          <w:color w:val="000000" w:themeColor="text1"/>
        </w:rPr>
        <w:t>遴</w:t>
      </w:r>
      <w:proofErr w:type="gramEnd"/>
      <w:r w:rsidRPr="00613B86">
        <w:rPr>
          <w:rFonts w:ascii="標楷體" w:eastAsia="標楷體" w:hAnsi="標楷體"/>
          <w:bCs/>
          <w:color w:val="000000" w:themeColor="text1"/>
        </w:rPr>
        <w:t>聘之，</w:t>
      </w:r>
      <w:proofErr w:type="gramStart"/>
      <w:r w:rsidRPr="00613B86">
        <w:rPr>
          <w:rFonts w:ascii="標楷體" w:eastAsia="標楷體" w:hAnsi="標楷體"/>
          <w:bCs/>
          <w:color w:val="000000" w:themeColor="text1"/>
        </w:rPr>
        <w:t>遴</w:t>
      </w:r>
      <w:proofErr w:type="gramEnd"/>
      <w:r w:rsidRPr="00613B86">
        <w:rPr>
          <w:rFonts w:ascii="標楷體" w:eastAsia="標楷體" w:hAnsi="標楷體"/>
          <w:bCs/>
          <w:color w:val="000000" w:themeColor="text1"/>
        </w:rPr>
        <w:t>聘之委員即為學位考試審查委員。委員會召集人由校外委員擔任之。</w:t>
      </w:r>
    </w:p>
    <w:p w:rsidR="006308EE" w:rsidRPr="00613B86" w:rsidRDefault="006308EE" w:rsidP="006308EE">
      <w:pPr>
        <w:numPr>
          <w:ilvl w:val="0"/>
          <w:numId w:val="12"/>
        </w:numPr>
        <w:tabs>
          <w:tab w:val="left" w:pos="1080"/>
        </w:tabs>
        <w:snapToGrid w:val="0"/>
        <w:rPr>
          <w:rFonts w:ascii="標楷體" w:eastAsia="標楷體" w:hAnsi="標楷體"/>
          <w:color w:val="000000" w:themeColor="text1"/>
        </w:rPr>
      </w:pPr>
      <w:r w:rsidRPr="00613B86">
        <w:rPr>
          <w:rFonts w:ascii="標楷體" w:eastAsia="標楷體" w:hAnsi="標楷體"/>
          <w:color w:val="000000" w:themeColor="text1"/>
        </w:rPr>
        <w:t>博士</w:t>
      </w:r>
      <w:r w:rsidRPr="00613B86">
        <w:rPr>
          <w:rFonts w:ascii="標楷體" w:eastAsia="標楷體" w:hAnsi="標楷體"/>
          <w:bCs/>
          <w:color w:val="000000" w:themeColor="text1"/>
        </w:rPr>
        <w:t>生之配偶或三親等內之血親、姻親，不得擔任其論文計畫審查委員。</w:t>
      </w:r>
    </w:p>
    <w:p w:rsidR="006308EE" w:rsidRPr="00613B86" w:rsidRDefault="006308EE" w:rsidP="006308EE">
      <w:pPr>
        <w:numPr>
          <w:ilvl w:val="0"/>
          <w:numId w:val="12"/>
        </w:numPr>
        <w:tabs>
          <w:tab w:val="left" w:pos="1080"/>
        </w:tabs>
        <w:snapToGrid w:val="0"/>
        <w:rPr>
          <w:rFonts w:ascii="標楷體" w:eastAsia="標楷體" w:hAnsi="標楷體"/>
          <w:color w:val="000000" w:themeColor="text1"/>
        </w:rPr>
      </w:pPr>
      <w:r w:rsidRPr="00613B86">
        <w:rPr>
          <w:rFonts w:ascii="標楷體" w:eastAsia="標楷體" w:hAnsi="標楷體"/>
          <w:bCs/>
          <w:color w:val="000000" w:themeColor="text1"/>
        </w:rPr>
        <w:t>委員除對博士學位候選人所提論文有專門研究外，並應具有下列資格之</w:t>
      </w:r>
      <w:proofErr w:type="gramStart"/>
      <w:r w:rsidRPr="00613B86">
        <w:rPr>
          <w:rFonts w:ascii="標楷體" w:eastAsia="標楷體" w:hAnsi="標楷體"/>
          <w:bCs/>
          <w:color w:val="000000" w:themeColor="text1"/>
        </w:rPr>
        <w:t>一</w:t>
      </w:r>
      <w:proofErr w:type="gramEnd"/>
      <w:r w:rsidRPr="00613B86">
        <w:rPr>
          <w:rFonts w:ascii="標楷體" w:eastAsia="標楷體" w:hAnsi="標楷體"/>
          <w:bCs/>
          <w:color w:val="000000" w:themeColor="text1"/>
        </w:rPr>
        <w:t>：</w:t>
      </w:r>
    </w:p>
    <w:p w:rsidR="006308EE" w:rsidRPr="007D7042" w:rsidRDefault="006308EE" w:rsidP="006308EE">
      <w:pPr>
        <w:numPr>
          <w:ilvl w:val="0"/>
          <w:numId w:val="13"/>
        </w:numPr>
        <w:snapToGrid w:val="0"/>
        <w:rPr>
          <w:rFonts w:ascii="標楷體" w:eastAsia="標楷體" w:hAnsi="標楷體"/>
          <w:bCs/>
          <w:color w:val="000000" w:themeColor="text1"/>
        </w:rPr>
      </w:pPr>
      <w:r w:rsidRPr="007D7042">
        <w:rPr>
          <w:rFonts w:ascii="標楷體" w:eastAsia="標楷體" w:hAnsi="標楷體"/>
          <w:bCs/>
          <w:color w:val="000000" w:themeColor="text1"/>
        </w:rPr>
        <w:t>任或曾任教授、副教授。</w:t>
      </w:r>
    </w:p>
    <w:p w:rsidR="006308EE" w:rsidRPr="007D7042" w:rsidRDefault="006308EE" w:rsidP="006308EE">
      <w:pPr>
        <w:numPr>
          <w:ilvl w:val="0"/>
          <w:numId w:val="13"/>
        </w:numPr>
        <w:snapToGrid w:val="0"/>
        <w:rPr>
          <w:rFonts w:ascii="標楷體" w:eastAsia="標楷體" w:hAnsi="標楷體"/>
          <w:bCs/>
          <w:color w:val="000000" w:themeColor="text1"/>
        </w:rPr>
      </w:pPr>
      <w:r w:rsidRPr="007D7042">
        <w:rPr>
          <w:rFonts w:ascii="標楷體" w:eastAsia="標楷體" w:hAnsi="標楷體"/>
          <w:bCs/>
          <w:color w:val="000000" w:themeColor="text1"/>
        </w:rPr>
        <w:t>中央研究院院士、現任或曾任中央研究院研究員、副研究員。</w:t>
      </w:r>
    </w:p>
    <w:p w:rsidR="006308EE" w:rsidRPr="007D7042" w:rsidRDefault="006308EE" w:rsidP="006308EE">
      <w:pPr>
        <w:numPr>
          <w:ilvl w:val="0"/>
          <w:numId w:val="13"/>
        </w:numPr>
        <w:snapToGrid w:val="0"/>
        <w:rPr>
          <w:rFonts w:ascii="標楷體" w:eastAsia="標楷體" w:hAnsi="標楷體"/>
          <w:bCs/>
          <w:color w:val="000000" w:themeColor="text1"/>
        </w:rPr>
      </w:pPr>
      <w:r w:rsidRPr="007D7042">
        <w:rPr>
          <w:rFonts w:ascii="標楷體" w:eastAsia="標楷體" w:hAnsi="標楷體"/>
          <w:bCs/>
          <w:color w:val="000000" w:themeColor="text1"/>
        </w:rPr>
        <w:t>獲有博士學位，且在學術上著有成就。</w:t>
      </w:r>
    </w:p>
    <w:p w:rsidR="006308EE" w:rsidRPr="007D7042" w:rsidRDefault="006308EE" w:rsidP="006308EE">
      <w:pPr>
        <w:numPr>
          <w:ilvl w:val="0"/>
          <w:numId w:val="13"/>
        </w:numPr>
        <w:snapToGrid w:val="0"/>
        <w:rPr>
          <w:rFonts w:ascii="標楷體" w:eastAsia="標楷體" w:hAnsi="標楷體"/>
          <w:bCs/>
          <w:color w:val="000000" w:themeColor="text1"/>
        </w:rPr>
      </w:pPr>
      <w:r w:rsidRPr="007D7042">
        <w:rPr>
          <w:rFonts w:ascii="標楷體" w:eastAsia="標楷體" w:hAnsi="標楷體"/>
          <w:bCs/>
          <w:color w:val="000000" w:themeColor="text1"/>
        </w:rPr>
        <w:t>研究領域屬於稀少性或特殊性學科，且在學術或專業上著有成就。</w:t>
      </w:r>
    </w:p>
    <w:p w:rsidR="006308EE" w:rsidRPr="007D7042" w:rsidRDefault="006308EE" w:rsidP="006308EE">
      <w:pPr>
        <w:tabs>
          <w:tab w:val="left" w:pos="1080"/>
        </w:tabs>
        <w:snapToGrid w:val="0"/>
        <w:ind w:left="1440"/>
        <w:rPr>
          <w:rFonts w:ascii="標楷體" w:eastAsia="標楷體" w:hAnsi="標楷體"/>
          <w:bCs/>
          <w:color w:val="000000" w:themeColor="text1"/>
        </w:rPr>
      </w:pPr>
      <w:r w:rsidRPr="007D7042">
        <w:rPr>
          <w:rFonts w:ascii="標楷體" w:eastAsia="標楷體" w:hAnsi="標楷體"/>
          <w:bCs/>
          <w:color w:val="000000" w:themeColor="text1"/>
        </w:rPr>
        <w:t>前項第</w:t>
      </w:r>
      <w:r w:rsidRPr="007D7042">
        <w:rPr>
          <w:rFonts w:ascii="標楷體" w:eastAsia="標楷體" w:hAnsi="標楷體" w:hint="eastAsia"/>
          <w:bCs/>
          <w:color w:val="000000" w:themeColor="text1"/>
        </w:rPr>
        <w:t>3</w:t>
      </w:r>
      <w:r w:rsidRPr="007D7042">
        <w:rPr>
          <w:rFonts w:ascii="標楷體" w:eastAsia="標楷體" w:hAnsi="標楷體"/>
          <w:bCs/>
          <w:color w:val="000000" w:themeColor="text1"/>
        </w:rPr>
        <w:t>款、第</w:t>
      </w:r>
      <w:r w:rsidRPr="007D7042">
        <w:rPr>
          <w:rFonts w:ascii="標楷體" w:eastAsia="標楷體" w:hAnsi="標楷體" w:hint="eastAsia"/>
          <w:bCs/>
          <w:color w:val="000000" w:themeColor="text1"/>
        </w:rPr>
        <w:t>4</w:t>
      </w:r>
      <w:r w:rsidRPr="007D7042">
        <w:rPr>
          <w:rFonts w:ascii="標楷體" w:eastAsia="標楷體" w:hAnsi="標楷體"/>
          <w:bCs/>
          <w:color w:val="000000" w:themeColor="text1"/>
        </w:rPr>
        <w:t>款資格之認定基準，由</w:t>
      </w:r>
      <w:r w:rsidRPr="007D7042">
        <w:rPr>
          <w:rFonts w:ascii="標楷體" w:eastAsia="標楷體" w:hAnsi="標楷體" w:hint="eastAsia"/>
          <w:bCs/>
          <w:color w:val="000000" w:themeColor="text1"/>
        </w:rPr>
        <w:t>班</w:t>
      </w:r>
      <w:proofErr w:type="gramStart"/>
      <w:r w:rsidRPr="007D7042">
        <w:rPr>
          <w:rFonts w:ascii="標楷體" w:eastAsia="標楷體" w:hAnsi="標楷體" w:hint="eastAsia"/>
          <w:bCs/>
          <w:color w:val="000000" w:themeColor="text1"/>
        </w:rPr>
        <w:t>務</w:t>
      </w:r>
      <w:proofErr w:type="gramEnd"/>
      <w:r w:rsidRPr="007D7042">
        <w:rPr>
          <w:rFonts w:ascii="標楷體" w:eastAsia="標楷體" w:hAnsi="標楷體"/>
          <w:bCs/>
          <w:color w:val="000000" w:themeColor="text1"/>
        </w:rPr>
        <w:t>會議訂定之。</w:t>
      </w:r>
    </w:p>
    <w:p w:rsidR="006308EE" w:rsidRPr="00613B86" w:rsidRDefault="006308EE" w:rsidP="006308EE">
      <w:pPr>
        <w:numPr>
          <w:ilvl w:val="0"/>
          <w:numId w:val="12"/>
        </w:numPr>
        <w:tabs>
          <w:tab w:val="left" w:pos="1080"/>
        </w:tabs>
        <w:snapToGrid w:val="0"/>
        <w:rPr>
          <w:rFonts w:ascii="標楷體" w:eastAsia="標楷體" w:hAnsi="標楷體"/>
          <w:color w:val="000000" w:themeColor="text1"/>
        </w:rPr>
      </w:pPr>
      <w:r w:rsidRPr="00613B86">
        <w:rPr>
          <w:rFonts w:ascii="標楷體" w:eastAsia="標楷體" w:hAnsi="標楷體"/>
          <w:bCs/>
          <w:color w:val="000000" w:themeColor="text1"/>
        </w:rPr>
        <w:t>考試委員應親自出席委員會，不得委託他人代表，並至少應有委員五人出席，出席委員中至少有三分之一為校外委員始能舉行。</w:t>
      </w:r>
    </w:p>
    <w:p w:rsidR="006308EE" w:rsidRPr="00613B86" w:rsidRDefault="006308EE" w:rsidP="006308EE">
      <w:pPr>
        <w:numPr>
          <w:ilvl w:val="0"/>
          <w:numId w:val="28"/>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論文計畫審查須經過全體審查委員同意，始為通過。</w:t>
      </w:r>
    </w:p>
    <w:p w:rsidR="006308EE" w:rsidRPr="00613B86" w:rsidRDefault="006308EE" w:rsidP="006308EE">
      <w:pPr>
        <w:tabs>
          <w:tab w:val="left" w:pos="480"/>
        </w:tabs>
        <w:snapToGrid w:val="0"/>
        <w:rPr>
          <w:rFonts w:ascii="標楷體" w:eastAsia="標楷體" w:hAnsi="標楷體"/>
          <w:color w:val="000000" w:themeColor="text1"/>
        </w:rPr>
      </w:pPr>
      <w:r w:rsidRPr="00613B86">
        <w:rPr>
          <w:rFonts w:ascii="標楷體" w:eastAsia="標楷體" w:hAnsi="標楷體" w:hint="eastAsia"/>
          <w:color w:val="000000" w:themeColor="text1"/>
        </w:rPr>
        <w:t>十</w:t>
      </w:r>
      <w:r w:rsidRPr="00613B86">
        <w:rPr>
          <w:rFonts w:ascii="標楷體" w:eastAsia="標楷體" w:hAnsi="標楷體" w:hint="eastAsia"/>
          <w:bCs/>
          <w:color w:val="000000" w:themeColor="text1"/>
        </w:rPr>
        <w:t>、</w:t>
      </w:r>
      <w:r w:rsidRPr="00613B86">
        <w:rPr>
          <w:rFonts w:ascii="標楷體" w:eastAsia="標楷體" w:hAnsi="標楷體"/>
          <w:bCs/>
          <w:color w:val="000000" w:themeColor="text1"/>
        </w:rPr>
        <w:t>博士學位考試：</w:t>
      </w:r>
    </w:p>
    <w:p w:rsidR="006308EE" w:rsidRPr="00613B86" w:rsidRDefault="006308EE" w:rsidP="006308EE">
      <w:pPr>
        <w:numPr>
          <w:ilvl w:val="0"/>
          <w:numId w:val="29"/>
        </w:numPr>
        <w:tabs>
          <w:tab w:val="left" w:pos="480"/>
        </w:tabs>
        <w:snapToGrid w:val="0"/>
        <w:rPr>
          <w:rFonts w:eastAsia="標楷體"/>
          <w:color w:val="000000" w:themeColor="text1"/>
        </w:rPr>
      </w:pPr>
      <w:r w:rsidRPr="00613B86">
        <w:rPr>
          <w:rFonts w:eastAsia="標楷體" w:hAnsi="標楷體"/>
          <w:bCs/>
          <w:color w:val="000000" w:themeColor="text1"/>
        </w:rPr>
        <w:t>研究生符合下列規定者，得申請博士學位考試：</w:t>
      </w:r>
    </w:p>
    <w:p w:rsidR="006308EE" w:rsidRPr="00D0014D" w:rsidRDefault="006308EE" w:rsidP="006308EE">
      <w:pPr>
        <w:pStyle w:val="a7"/>
        <w:numPr>
          <w:ilvl w:val="0"/>
          <w:numId w:val="18"/>
        </w:numPr>
        <w:tabs>
          <w:tab w:val="left" w:pos="480"/>
        </w:tabs>
        <w:snapToGrid w:val="0"/>
        <w:ind w:leftChars="0"/>
        <w:rPr>
          <w:rFonts w:ascii="標楷體" w:eastAsia="標楷體" w:hAnsi="標楷體"/>
          <w:color w:val="000000" w:themeColor="text1"/>
        </w:rPr>
      </w:pPr>
      <w:r w:rsidRPr="00D0014D">
        <w:rPr>
          <w:rFonts w:ascii="標楷體" w:eastAsia="標楷體" w:hAnsi="標楷體"/>
          <w:bCs/>
          <w:color w:val="000000" w:themeColor="text1"/>
        </w:rPr>
        <w:t>至少修畢三十學分。</w:t>
      </w:r>
    </w:p>
    <w:p w:rsidR="006308EE" w:rsidRPr="00D0014D" w:rsidRDefault="006308EE" w:rsidP="006308EE">
      <w:pPr>
        <w:pStyle w:val="a7"/>
        <w:numPr>
          <w:ilvl w:val="0"/>
          <w:numId w:val="18"/>
        </w:numPr>
        <w:tabs>
          <w:tab w:val="left" w:pos="480"/>
        </w:tabs>
        <w:snapToGrid w:val="0"/>
        <w:ind w:leftChars="0"/>
        <w:rPr>
          <w:rFonts w:ascii="標楷體" w:eastAsia="標楷體" w:hAnsi="標楷體"/>
          <w:color w:val="000000" w:themeColor="text1"/>
        </w:rPr>
      </w:pPr>
      <w:r w:rsidRPr="00D0014D">
        <w:rPr>
          <w:rFonts w:ascii="標楷體" w:eastAsia="標楷體" w:hAnsi="標楷體"/>
          <w:bCs/>
          <w:color w:val="000000" w:themeColor="text1"/>
        </w:rPr>
        <w:t>通過博士論文計畫審核。</w:t>
      </w:r>
    </w:p>
    <w:p w:rsidR="006308EE" w:rsidRPr="006308EE" w:rsidRDefault="006308EE" w:rsidP="006308EE">
      <w:pPr>
        <w:pStyle w:val="a7"/>
        <w:numPr>
          <w:ilvl w:val="0"/>
          <w:numId w:val="18"/>
        </w:numPr>
        <w:tabs>
          <w:tab w:val="left" w:pos="480"/>
        </w:tabs>
        <w:snapToGrid w:val="0"/>
        <w:ind w:leftChars="0"/>
        <w:rPr>
          <w:rFonts w:ascii="標楷體" w:eastAsia="標楷體" w:hAnsi="標楷體"/>
          <w:strike/>
          <w:color w:val="000000" w:themeColor="text1"/>
        </w:rPr>
      </w:pPr>
      <w:r w:rsidRPr="006308EE">
        <w:rPr>
          <w:rFonts w:ascii="標楷體" w:eastAsia="標楷體" w:hAnsi="標楷體"/>
          <w:color w:val="000000" w:themeColor="text1"/>
        </w:rPr>
        <w:t>完成「學術研究倫理教育課程」之修習。</w:t>
      </w:r>
    </w:p>
    <w:p w:rsidR="006308EE" w:rsidRPr="006308EE" w:rsidRDefault="006308EE" w:rsidP="006308EE">
      <w:pPr>
        <w:pStyle w:val="a7"/>
        <w:numPr>
          <w:ilvl w:val="0"/>
          <w:numId w:val="18"/>
        </w:numPr>
        <w:tabs>
          <w:tab w:val="left" w:pos="480"/>
        </w:tabs>
        <w:snapToGrid w:val="0"/>
        <w:ind w:leftChars="0"/>
        <w:rPr>
          <w:rFonts w:ascii="標楷體" w:eastAsia="標楷體" w:hAnsi="標楷體"/>
          <w:color w:val="000000" w:themeColor="text1"/>
        </w:rPr>
      </w:pPr>
      <w:r w:rsidRPr="006308EE">
        <w:rPr>
          <w:rFonts w:ascii="標楷體" w:eastAsia="標楷體" w:hAnsi="標楷體" w:hint="eastAsia"/>
          <w:bCs/>
          <w:color w:val="000000" w:themeColor="text1"/>
        </w:rPr>
        <w:t>論文發表</w:t>
      </w:r>
      <w:r w:rsidRPr="006308EE">
        <w:rPr>
          <w:rFonts w:ascii="標楷體" w:eastAsia="標楷體" w:hAnsi="標楷體"/>
          <w:bCs/>
          <w:color w:val="000000" w:themeColor="text1"/>
        </w:rPr>
        <w:t>、實務推廣研習或研討會</w:t>
      </w:r>
      <w:proofErr w:type="gramStart"/>
      <w:r w:rsidRPr="006308EE">
        <w:rPr>
          <w:rFonts w:ascii="標楷體" w:eastAsia="標楷體" w:hAnsi="標楷體"/>
          <w:bCs/>
          <w:color w:val="000000" w:themeColor="text1"/>
        </w:rPr>
        <w:t>工作坊總分</w:t>
      </w:r>
      <w:proofErr w:type="gramEnd"/>
      <w:r w:rsidRPr="006308EE">
        <w:rPr>
          <w:rFonts w:ascii="標楷體" w:eastAsia="標楷體" w:hAnsi="標楷體"/>
          <w:bCs/>
          <w:color w:val="000000" w:themeColor="text1"/>
        </w:rPr>
        <w:t>達5分或以上者（積分標準參閱</w:t>
      </w:r>
      <w:r w:rsidRPr="006308EE">
        <w:rPr>
          <w:rFonts w:ascii="標楷體" w:eastAsia="標楷體" w:hAnsi="標楷體" w:hint="eastAsia"/>
          <w:bCs/>
          <w:color w:val="000000" w:themeColor="text1"/>
        </w:rPr>
        <w:t>「教育與潛能開發學系科學教育博士班論文發表級別表」</w:t>
      </w:r>
      <w:r w:rsidRPr="006308EE">
        <w:rPr>
          <w:rFonts w:ascii="標楷體" w:eastAsia="標楷體" w:hAnsi="標楷體"/>
          <w:bCs/>
          <w:color w:val="000000" w:themeColor="text1"/>
        </w:rPr>
        <w:t>，期刊論文抵免博士班資格考試後，得納入學位考試門檻之積分），始得提出申請。</w:t>
      </w:r>
    </w:p>
    <w:p w:rsidR="006308EE" w:rsidRPr="00613B86" w:rsidRDefault="006308EE" w:rsidP="006308EE">
      <w:pPr>
        <w:numPr>
          <w:ilvl w:val="0"/>
          <w:numId w:val="29"/>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申請期限：須在舉行學位考試三</w:t>
      </w:r>
      <w:proofErr w:type="gramStart"/>
      <w:r w:rsidRPr="00613B86">
        <w:rPr>
          <w:rFonts w:ascii="標楷體" w:eastAsia="標楷體" w:hAnsi="標楷體"/>
          <w:bCs/>
          <w:color w:val="000000" w:themeColor="text1"/>
        </w:rPr>
        <w:t>週</w:t>
      </w:r>
      <w:proofErr w:type="gramEnd"/>
      <w:r w:rsidRPr="00613B86">
        <w:rPr>
          <w:rFonts w:ascii="標楷體" w:eastAsia="標楷體" w:hAnsi="標楷體"/>
          <w:bCs/>
          <w:color w:val="000000" w:themeColor="text1"/>
        </w:rPr>
        <w:t>前提出申請，最後截止日依照本校行事曆之規定。申請時應填具申請書，並繳交博士論文初稿（含中文摘要）及歷年成績單。</w:t>
      </w:r>
    </w:p>
    <w:p w:rsidR="006308EE" w:rsidRPr="00613B86" w:rsidRDefault="006308EE" w:rsidP="006308EE">
      <w:pPr>
        <w:numPr>
          <w:ilvl w:val="0"/>
          <w:numId w:val="29"/>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lastRenderedPageBreak/>
        <w:t>學位考試以口試行之，必要時亦得舉行筆試。口試以公開舉行為原則，須於事前公佈口試時間、地點及論文題目。</w:t>
      </w:r>
    </w:p>
    <w:p w:rsidR="006308EE" w:rsidRPr="00613B86" w:rsidRDefault="006308EE" w:rsidP="006308EE">
      <w:pPr>
        <w:numPr>
          <w:ilvl w:val="0"/>
          <w:numId w:val="29"/>
        </w:numPr>
        <w:tabs>
          <w:tab w:val="left" w:pos="480"/>
        </w:tabs>
        <w:snapToGrid w:val="0"/>
        <w:rPr>
          <w:rFonts w:ascii="標楷體" w:eastAsia="標楷體" w:hAnsi="標楷體"/>
          <w:color w:val="000000" w:themeColor="text1"/>
        </w:rPr>
      </w:pPr>
      <w:r w:rsidRPr="00613B86">
        <w:rPr>
          <w:rFonts w:ascii="標楷體" w:eastAsia="標楷體" w:hAnsi="標楷體"/>
          <w:bCs/>
          <w:color w:val="000000" w:themeColor="text1"/>
        </w:rPr>
        <w:t>學位考試成績之評定：</w:t>
      </w:r>
    </w:p>
    <w:p w:rsidR="006308EE" w:rsidRPr="00613B86" w:rsidRDefault="006308EE" w:rsidP="006308EE">
      <w:pPr>
        <w:numPr>
          <w:ilvl w:val="0"/>
          <w:numId w:val="4"/>
        </w:numPr>
        <w:tabs>
          <w:tab w:val="left" w:pos="1080"/>
        </w:tabs>
        <w:snapToGrid w:val="0"/>
        <w:rPr>
          <w:rFonts w:ascii="標楷體" w:eastAsia="標楷體" w:hAnsi="標楷體"/>
          <w:color w:val="000000" w:themeColor="text1"/>
        </w:rPr>
      </w:pPr>
      <w:r w:rsidRPr="00613B86">
        <w:rPr>
          <w:rFonts w:ascii="標楷體" w:eastAsia="標楷體" w:hAnsi="標楷體"/>
          <w:bCs/>
          <w:color w:val="000000" w:themeColor="text1"/>
        </w:rPr>
        <w:t>由學位考試委員個別評定分數平均決定之，平均分數達七十分(B-)為及格，一百分(A+)為滿分；</w:t>
      </w:r>
      <w:proofErr w:type="gramStart"/>
      <w:r w:rsidRPr="00613B86">
        <w:rPr>
          <w:rFonts w:ascii="標楷體" w:eastAsia="標楷體" w:hAnsi="標楷體"/>
          <w:bCs/>
          <w:color w:val="000000" w:themeColor="text1"/>
        </w:rPr>
        <w:t>惟</w:t>
      </w:r>
      <w:proofErr w:type="gramEnd"/>
      <w:r w:rsidRPr="00613B86">
        <w:rPr>
          <w:rFonts w:ascii="標楷體" w:eastAsia="標楷體" w:hAnsi="標楷體"/>
          <w:bCs/>
          <w:color w:val="000000" w:themeColor="text1"/>
        </w:rPr>
        <w:t>學位考試出席委員有三分之一以上評定為不及格者，以不及格論，評定以一次為限。</w:t>
      </w:r>
    </w:p>
    <w:p w:rsidR="006308EE" w:rsidRPr="00613B86" w:rsidRDefault="006308EE" w:rsidP="006308EE">
      <w:pPr>
        <w:numPr>
          <w:ilvl w:val="0"/>
          <w:numId w:val="4"/>
        </w:numPr>
        <w:tabs>
          <w:tab w:val="left" w:pos="1080"/>
        </w:tabs>
        <w:snapToGrid w:val="0"/>
        <w:rPr>
          <w:rFonts w:ascii="標楷體" w:eastAsia="標楷體" w:hAnsi="標楷體"/>
          <w:color w:val="000000" w:themeColor="text1"/>
        </w:rPr>
      </w:pPr>
      <w:r w:rsidRPr="00613B86">
        <w:rPr>
          <w:rFonts w:ascii="標楷體" w:eastAsia="標楷體" w:hAnsi="標楷體"/>
          <w:bCs/>
          <w:color w:val="000000" w:themeColor="text1"/>
        </w:rPr>
        <w:t>論文有抄襲或舞弊情事，經學位考試委員會審查確定者，以不及格論，並送本校學生獎懲委員會議處。</w:t>
      </w:r>
    </w:p>
    <w:p w:rsidR="006308EE" w:rsidRPr="00613B86" w:rsidRDefault="006308EE" w:rsidP="006308EE">
      <w:pPr>
        <w:numPr>
          <w:ilvl w:val="0"/>
          <w:numId w:val="4"/>
        </w:numPr>
        <w:tabs>
          <w:tab w:val="left" w:pos="1080"/>
        </w:tabs>
        <w:snapToGrid w:val="0"/>
        <w:rPr>
          <w:rFonts w:ascii="標楷體" w:eastAsia="標楷體" w:hAnsi="標楷體"/>
          <w:color w:val="000000" w:themeColor="text1"/>
        </w:rPr>
      </w:pPr>
      <w:r w:rsidRPr="00613B86">
        <w:rPr>
          <w:rFonts w:ascii="標楷體" w:eastAsia="標楷體" w:hAnsi="標楷體"/>
          <w:bCs/>
          <w:color w:val="000000" w:themeColor="text1"/>
        </w:rPr>
        <w:t>已申請學位考試之博士生，若因故無法於該學期內完成學位考試，應於學校行事曆規定學期結束日之前報請學校撤銷該學期學位考試之申請。逾期未撤銷者，以一次不及格論。</w:t>
      </w:r>
    </w:p>
    <w:p w:rsidR="006308EE" w:rsidRPr="00613B86" w:rsidRDefault="006308EE" w:rsidP="006308EE">
      <w:pPr>
        <w:numPr>
          <w:ilvl w:val="0"/>
          <w:numId w:val="4"/>
        </w:numPr>
        <w:tabs>
          <w:tab w:val="left" w:pos="1080"/>
        </w:tabs>
        <w:snapToGrid w:val="0"/>
        <w:rPr>
          <w:rFonts w:ascii="標楷體" w:eastAsia="標楷體" w:hAnsi="標楷體"/>
          <w:color w:val="000000" w:themeColor="text1"/>
        </w:rPr>
      </w:pPr>
      <w:r w:rsidRPr="00613B86">
        <w:rPr>
          <w:rFonts w:ascii="標楷體" w:eastAsia="標楷體" w:hAnsi="標楷體"/>
          <w:bCs/>
          <w:color w:val="000000" w:themeColor="text1"/>
        </w:rPr>
        <w:t>學位考試成績不及格，而其修業年限尚未屆滿者，得於次學期或次學年重考，重考以一次為限；重考成績仍不及格者，應令退學。</w:t>
      </w:r>
    </w:p>
    <w:p w:rsidR="006308EE" w:rsidRPr="00B63641" w:rsidRDefault="006308EE" w:rsidP="006308EE">
      <w:pPr>
        <w:numPr>
          <w:ilvl w:val="0"/>
          <w:numId w:val="29"/>
        </w:numPr>
        <w:tabs>
          <w:tab w:val="left" w:pos="480"/>
        </w:tabs>
        <w:snapToGrid w:val="0"/>
        <w:rPr>
          <w:rFonts w:ascii="標楷體" w:eastAsia="標楷體" w:hAnsi="標楷體"/>
          <w:color w:val="000000" w:themeColor="text1"/>
          <w:shd w:val="clear" w:color="auto" w:fill="FFFFFF" w:themeFill="background1"/>
        </w:rPr>
      </w:pPr>
      <w:r w:rsidRPr="00613B86">
        <w:rPr>
          <w:rFonts w:ascii="標楷體" w:eastAsia="標楷體" w:hAnsi="標楷體"/>
          <w:bCs/>
          <w:color w:val="000000" w:themeColor="text1"/>
        </w:rPr>
        <w:t>博士學位論文（含摘要）須符合國立東華大學學位論文格式規範。學位考試通過後一個月內</w:t>
      </w:r>
      <w:r w:rsidRPr="00503B6C">
        <w:rPr>
          <w:rFonts w:ascii="標楷體" w:eastAsia="標楷體" w:hAnsi="標楷體"/>
          <w:bCs/>
          <w:color w:val="000000" w:themeColor="text1"/>
        </w:rPr>
        <w:t>應將論文摘要及全文電子</w:t>
      </w:r>
      <w:proofErr w:type="gramStart"/>
      <w:r w:rsidRPr="00503B6C">
        <w:rPr>
          <w:rFonts w:ascii="標楷體" w:eastAsia="標楷體" w:hAnsi="標楷體"/>
          <w:bCs/>
          <w:color w:val="000000" w:themeColor="text1"/>
        </w:rPr>
        <w:t>檔</w:t>
      </w:r>
      <w:proofErr w:type="gramEnd"/>
      <w:r w:rsidRPr="00503B6C">
        <w:rPr>
          <w:rFonts w:ascii="標楷體" w:eastAsia="標楷體" w:hAnsi="標楷體"/>
          <w:bCs/>
          <w:color w:val="000000" w:themeColor="text1"/>
        </w:rPr>
        <w:t>上網建檔(依照國立東華大學圖書館學位論文摘要及全文</w:t>
      </w:r>
      <w:proofErr w:type="gramStart"/>
      <w:r w:rsidRPr="00503B6C">
        <w:rPr>
          <w:rFonts w:ascii="標楷體" w:eastAsia="標楷體" w:hAnsi="標楷體"/>
          <w:bCs/>
          <w:color w:val="000000" w:themeColor="text1"/>
        </w:rPr>
        <w:t>電子檔建檔</w:t>
      </w:r>
      <w:proofErr w:type="gramEnd"/>
      <w:r w:rsidRPr="00503B6C">
        <w:rPr>
          <w:rFonts w:ascii="標楷體" w:eastAsia="標楷體" w:hAnsi="標楷體"/>
          <w:bCs/>
          <w:color w:val="000000" w:themeColor="text1"/>
        </w:rPr>
        <w:t>規範辦理)</w:t>
      </w:r>
      <w:r w:rsidRPr="00503B6C">
        <w:rPr>
          <w:rFonts w:ascii="標楷體" w:eastAsia="標楷體" w:hAnsi="標楷體" w:hint="eastAsia"/>
          <w:color w:val="000000" w:themeColor="text1"/>
        </w:rPr>
        <w:t xml:space="preserve"> </w:t>
      </w:r>
      <w:r w:rsidRPr="00503B6C">
        <w:rPr>
          <w:rFonts w:ascii="標楷體" w:eastAsia="標楷體" w:hAnsi="標楷體" w:hint="eastAsia"/>
          <w:color w:val="000000" w:themeColor="text1"/>
          <w:shd w:val="clear" w:color="auto" w:fill="FFFFFF" w:themeFill="background1"/>
        </w:rPr>
        <w:t>，且原創性比對總相似度須低於20</w:t>
      </w:r>
      <w:r w:rsidRPr="00503B6C">
        <w:rPr>
          <w:rFonts w:ascii="標楷體" w:eastAsia="標楷體" w:hAnsi="標楷體"/>
          <w:color w:val="000000" w:themeColor="text1"/>
          <w:shd w:val="clear" w:color="auto" w:fill="FFFFFF" w:themeFill="background1"/>
        </w:rPr>
        <w:t>%</w:t>
      </w:r>
      <w:r w:rsidRPr="00503B6C">
        <w:rPr>
          <w:rFonts w:ascii="標楷體" w:eastAsia="標楷體" w:hAnsi="標楷體"/>
          <w:bCs/>
          <w:color w:val="000000" w:themeColor="text1"/>
          <w:shd w:val="clear" w:color="auto" w:fill="FFFFFF" w:themeFill="background1"/>
        </w:rPr>
        <w:t>，並繳交論文</w:t>
      </w:r>
      <w:r w:rsidRPr="00503B6C">
        <w:rPr>
          <w:rFonts w:ascii="標楷體" w:eastAsia="標楷體" w:hAnsi="標楷體" w:hint="eastAsia"/>
          <w:bCs/>
          <w:color w:val="000000" w:themeColor="text1"/>
          <w:shd w:val="clear" w:color="auto" w:fill="FFFFFF" w:themeFill="background1"/>
        </w:rPr>
        <w:t>三</w:t>
      </w:r>
      <w:r w:rsidRPr="00503B6C">
        <w:rPr>
          <w:rFonts w:ascii="標楷體" w:eastAsia="標楷體" w:hAnsi="標楷體"/>
          <w:bCs/>
          <w:color w:val="000000" w:themeColor="text1"/>
          <w:shd w:val="clear" w:color="auto" w:fill="FFFFFF" w:themeFill="background1"/>
        </w:rPr>
        <w:t>冊。</w:t>
      </w:r>
    </w:p>
    <w:p w:rsidR="006308EE" w:rsidRPr="00613B86" w:rsidRDefault="006308EE" w:rsidP="006308EE">
      <w:pPr>
        <w:ind w:left="720" w:hangingChars="300" w:hanging="720"/>
        <w:rPr>
          <w:rStyle w:val="bluetext1"/>
          <w:rFonts w:ascii="標楷體" w:hAnsi="標楷體"/>
          <w:b w:val="0"/>
          <w:color w:val="000000" w:themeColor="text1"/>
        </w:rPr>
      </w:pPr>
      <w:r w:rsidRPr="00613B86">
        <w:rPr>
          <w:rFonts w:ascii="標楷體" w:eastAsia="標楷體" w:hAnsi="標楷體" w:hint="eastAsia"/>
          <w:bCs/>
          <w:color w:val="000000" w:themeColor="text1"/>
        </w:rPr>
        <w:t>十一、</w:t>
      </w:r>
      <w:r w:rsidRPr="00613B86">
        <w:rPr>
          <w:rFonts w:ascii="標楷體" w:eastAsia="標楷體" w:hAnsi="標楷體"/>
          <w:bCs/>
          <w:color w:val="000000" w:themeColor="text1"/>
        </w:rPr>
        <w:t>本校對已授予之</w:t>
      </w:r>
      <w:r w:rsidRPr="00613B86">
        <w:rPr>
          <w:rFonts w:ascii="標楷體" w:eastAsia="標楷體" w:hAnsi="標楷體" w:hint="eastAsia"/>
          <w:bCs/>
          <w:color w:val="000000" w:themeColor="text1"/>
        </w:rPr>
        <w:t>博</w:t>
      </w:r>
      <w:r w:rsidRPr="00613B86">
        <w:rPr>
          <w:rFonts w:ascii="標楷體" w:eastAsia="標楷體" w:hAnsi="標楷體"/>
          <w:bCs/>
          <w:color w:val="000000" w:themeColor="text1"/>
        </w:rPr>
        <w:t>士學位，如發現論文有抄襲或舞弊情事，經調查屬實者，則撤銷其學位，追繳其已發之學位證書。</w:t>
      </w:r>
    </w:p>
    <w:p w:rsidR="00BE7143" w:rsidRDefault="006308EE" w:rsidP="006308EE">
      <w:pPr>
        <w:ind w:left="708" w:hangingChars="295" w:hanging="708"/>
        <w:rPr>
          <w:rFonts w:ascii="標楷體" w:eastAsia="標楷體" w:hAnsi="標楷體"/>
          <w:bCs/>
          <w:color w:val="000000" w:themeColor="text1"/>
        </w:rPr>
      </w:pPr>
      <w:r w:rsidRPr="00613B86">
        <w:rPr>
          <w:rFonts w:ascii="標楷體" w:eastAsia="標楷體" w:hAnsi="標楷體" w:hint="eastAsia"/>
          <w:color w:val="000000" w:themeColor="text1"/>
        </w:rPr>
        <w:t>十二、</w:t>
      </w:r>
      <w:r w:rsidRPr="006E3E0C">
        <w:rPr>
          <w:rFonts w:ascii="標楷體" w:eastAsia="標楷體" w:hAnsi="標楷體" w:hint="eastAsia"/>
        </w:rPr>
        <w:t>本要點</w:t>
      </w:r>
      <w:r>
        <w:rPr>
          <w:rFonts w:ascii="標楷體" w:eastAsia="標楷體" w:hAnsi="標楷體" w:hint="eastAsia"/>
        </w:rPr>
        <w:t>經</w:t>
      </w:r>
      <w:r w:rsidRPr="00B11995">
        <w:rPr>
          <w:rFonts w:ascii="標楷體" w:eastAsia="標楷體" w:hAnsi="標楷體" w:hint="eastAsia"/>
        </w:rPr>
        <w:t>系</w:t>
      </w:r>
      <w:proofErr w:type="gramStart"/>
      <w:r w:rsidRPr="00B11995">
        <w:rPr>
          <w:rFonts w:ascii="標楷體" w:eastAsia="標楷體" w:hAnsi="標楷體" w:hint="eastAsia"/>
        </w:rPr>
        <w:t>務</w:t>
      </w:r>
      <w:proofErr w:type="gramEnd"/>
      <w:r w:rsidRPr="00B11995">
        <w:rPr>
          <w:rFonts w:ascii="標楷體" w:eastAsia="標楷體" w:hAnsi="標楷體" w:hint="eastAsia"/>
        </w:rPr>
        <w:t>會</w:t>
      </w:r>
      <w:r w:rsidRPr="007D7042">
        <w:rPr>
          <w:rFonts w:ascii="標楷體" w:eastAsia="標楷體" w:hAnsi="標楷體" w:hint="eastAsia"/>
          <w:bCs/>
          <w:color w:val="000000" w:themeColor="text1"/>
        </w:rPr>
        <w:t>議、院</w:t>
      </w:r>
      <w:proofErr w:type="gramStart"/>
      <w:r w:rsidRPr="007D7042">
        <w:rPr>
          <w:rFonts w:ascii="標楷體" w:eastAsia="標楷體" w:hAnsi="標楷體" w:hint="eastAsia"/>
          <w:bCs/>
          <w:color w:val="000000" w:themeColor="text1"/>
        </w:rPr>
        <w:t>務</w:t>
      </w:r>
      <w:proofErr w:type="gramEnd"/>
      <w:r w:rsidRPr="007D7042">
        <w:rPr>
          <w:rFonts w:ascii="標楷體" w:eastAsia="標楷體" w:hAnsi="標楷體" w:hint="eastAsia"/>
          <w:bCs/>
          <w:color w:val="000000" w:themeColor="text1"/>
        </w:rPr>
        <w:t>會議通過，並送教務會議審議通過後公告實施。其他未盡之事宜，悉依教育部有關法令及學校相關規定。</w:t>
      </w:r>
    </w:p>
    <w:p w:rsidR="00BE7143" w:rsidRDefault="00BE7143">
      <w:pPr>
        <w:widowControl/>
        <w:rPr>
          <w:rFonts w:ascii="標楷體" w:eastAsia="標楷體" w:hAnsi="標楷體"/>
          <w:bCs/>
          <w:color w:val="000000" w:themeColor="text1"/>
        </w:rPr>
      </w:pPr>
      <w:r>
        <w:rPr>
          <w:rFonts w:ascii="標楷體" w:eastAsia="標楷體" w:hAnsi="標楷體"/>
          <w:bCs/>
          <w:color w:val="000000" w:themeColor="text1"/>
        </w:rPr>
        <w:br w:type="page"/>
      </w:r>
    </w:p>
    <w:p w:rsidR="00BE7143" w:rsidRPr="00BE7143" w:rsidRDefault="00BE7143" w:rsidP="00BE7143">
      <w:pPr>
        <w:rPr>
          <w:rFonts w:ascii="標楷體" w:eastAsia="標楷體" w:hAnsi="標楷體"/>
          <w:color w:val="000000" w:themeColor="text1"/>
        </w:rPr>
      </w:pPr>
      <w:r w:rsidRPr="00BE7143">
        <w:rPr>
          <w:rFonts w:ascii="標楷體" w:eastAsia="標楷體" w:hAnsi="標楷體" w:hint="eastAsia"/>
          <w:bCs/>
          <w:color w:val="000000" w:themeColor="text1"/>
        </w:rPr>
        <w:lastRenderedPageBreak/>
        <w:t>附表：教育與潛能開發學系科學教育博士班論文發表級別表</w:t>
      </w:r>
    </w:p>
    <w:tbl>
      <w:tblPr>
        <w:tblpPr w:leftFromText="180" w:rightFromText="180" w:tblpY="602"/>
        <w:tblW w:w="9191"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7"/>
        <w:gridCol w:w="5386"/>
        <w:gridCol w:w="2268"/>
      </w:tblGrid>
      <w:tr w:rsidR="00BE7143" w:rsidRPr="00BE7143" w:rsidTr="00D053AD">
        <w:trPr>
          <w:trHeight w:val="454"/>
        </w:trPr>
        <w:tc>
          <w:tcPr>
            <w:tcW w:w="1537" w:type="dxa"/>
            <w:tcBorders>
              <w:top w:val="single" w:sz="18" w:space="0" w:color="auto"/>
              <w:left w:val="single" w:sz="18" w:space="0" w:color="auto"/>
              <w:bottom w:val="double" w:sz="4" w:space="0" w:color="auto"/>
              <w:right w:val="double" w:sz="4" w:space="0" w:color="auto"/>
            </w:tcBorders>
            <w:vAlign w:val="center"/>
          </w:tcPr>
          <w:p w:rsidR="00BE7143" w:rsidRPr="00BE7143" w:rsidRDefault="00BE7143" w:rsidP="00D053AD">
            <w:pPr>
              <w:jc w:val="center"/>
              <w:rPr>
                <w:rFonts w:ascii="標楷體" w:eastAsia="標楷體" w:hAnsi="標楷體"/>
                <w:color w:val="000000" w:themeColor="text1"/>
              </w:rPr>
            </w:pPr>
            <w:r w:rsidRPr="00BE7143">
              <w:rPr>
                <w:rFonts w:ascii="標楷體" w:eastAsia="標楷體" w:hAnsi="標楷體"/>
                <w:color w:val="000000" w:themeColor="text1"/>
              </w:rPr>
              <w:t>級別</w:t>
            </w:r>
          </w:p>
        </w:tc>
        <w:tc>
          <w:tcPr>
            <w:tcW w:w="5386" w:type="dxa"/>
            <w:tcBorders>
              <w:top w:val="single" w:sz="18" w:space="0" w:color="auto"/>
              <w:left w:val="nil"/>
              <w:bottom w:val="double" w:sz="4" w:space="0" w:color="auto"/>
              <w:right w:val="single" w:sz="18" w:space="0" w:color="auto"/>
            </w:tcBorders>
            <w:vAlign w:val="center"/>
          </w:tcPr>
          <w:p w:rsidR="00BE7143" w:rsidRPr="00BE7143" w:rsidRDefault="00BE7143" w:rsidP="00D053AD">
            <w:pPr>
              <w:jc w:val="center"/>
              <w:rPr>
                <w:rFonts w:ascii="標楷體" w:eastAsia="標楷體" w:hAnsi="標楷體"/>
                <w:color w:val="000000" w:themeColor="text1"/>
              </w:rPr>
            </w:pPr>
            <w:r w:rsidRPr="00BE7143">
              <w:rPr>
                <w:rFonts w:ascii="標楷體" w:eastAsia="標楷體" w:hAnsi="標楷體" w:hint="eastAsia"/>
                <w:color w:val="000000" w:themeColor="text1"/>
              </w:rPr>
              <w:t>論文</w:t>
            </w:r>
            <w:r w:rsidRPr="00BE7143">
              <w:rPr>
                <w:rFonts w:ascii="標楷體" w:eastAsia="標楷體" w:hAnsi="標楷體"/>
                <w:color w:val="000000" w:themeColor="text1"/>
              </w:rPr>
              <w:t>類別</w:t>
            </w:r>
          </w:p>
        </w:tc>
        <w:tc>
          <w:tcPr>
            <w:tcW w:w="2268" w:type="dxa"/>
            <w:tcBorders>
              <w:top w:val="single" w:sz="18" w:space="0" w:color="auto"/>
              <w:left w:val="nil"/>
              <w:bottom w:val="double" w:sz="4" w:space="0" w:color="auto"/>
              <w:right w:val="single" w:sz="18" w:space="0" w:color="auto"/>
            </w:tcBorders>
            <w:vAlign w:val="center"/>
          </w:tcPr>
          <w:p w:rsidR="00BE7143" w:rsidRPr="00BE7143" w:rsidRDefault="00BE7143" w:rsidP="00D053AD">
            <w:pPr>
              <w:ind w:right="-3"/>
              <w:jc w:val="center"/>
              <w:rPr>
                <w:rFonts w:ascii="標楷體" w:eastAsia="標楷體" w:hAnsi="標楷體"/>
                <w:color w:val="000000" w:themeColor="text1"/>
              </w:rPr>
            </w:pPr>
            <w:r w:rsidRPr="00BE7143">
              <w:rPr>
                <w:rFonts w:ascii="標楷體" w:eastAsia="標楷體" w:hAnsi="標楷體"/>
                <w:color w:val="000000" w:themeColor="text1"/>
              </w:rPr>
              <w:t>分數</w:t>
            </w:r>
          </w:p>
        </w:tc>
      </w:tr>
      <w:tr w:rsidR="00BE7143" w:rsidRPr="00BE7143" w:rsidTr="00D053AD">
        <w:trPr>
          <w:trHeight w:val="454"/>
        </w:trPr>
        <w:tc>
          <w:tcPr>
            <w:tcW w:w="1537" w:type="dxa"/>
            <w:tcBorders>
              <w:top w:val="nil"/>
              <w:left w:val="single" w:sz="18" w:space="0" w:color="auto"/>
              <w:right w:val="double" w:sz="4" w:space="0" w:color="auto"/>
            </w:tcBorders>
            <w:vAlign w:val="center"/>
          </w:tcPr>
          <w:p w:rsidR="00BE7143" w:rsidRPr="00BE7143" w:rsidRDefault="00BE7143" w:rsidP="00D053AD">
            <w:pPr>
              <w:jc w:val="center"/>
              <w:rPr>
                <w:rFonts w:eastAsia="標楷體"/>
                <w:color w:val="000000" w:themeColor="text1"/>
              </w:rPr>
            </w:pPr>
            <w:proofErr w:type="gramStart"/>
            <w:r w:rsidRPr="00BE7143">
              <w:rPr>
                <w:rFonts w:eastAsia="標楷體"/>
                <w:color w:val="000000" w:themeColor="text1"/>
              </w:rPr>
              <w:t>一</w:t>
            </w:r>
            <w:proofErr w:type="gramEnd"/>
          </w:p>
        </w:tc>
        <w:tc>
          <w:tcPr>
            <w:tcW w:w="5386" w:type="dxa"/>
            <w:tcBorders>
              <w:top w:val="nil"/>
              <w:left w:val="nil"/>
              <w:right w:val="single" w:sz="18" w:space="0" w:color="auto"/>
            </w:tcBorders>
            <w:vAlign w:val="center"/>
          </w:tcPr>
          <w:p w:rsidR="00BE7143" w:rsidRPr="00BE7143" w:rsidRDefault="00BE7143" w:rsidP="00D053AD">
            <w:pPr>
              <w:rPr>
                <w:rFonts w:eastAsia="標楷體"/>
                <w:color w:val="000000" w:themeColor="text1"/>
              </w:rPr>
            </w:pPr>
            <w:r w:rsidRPr="00BE7143">
              <w:rPr>
                <w:rFonts w:eastAsia="標楷體"/>
                <w:color w:val="000000" w:themeColor="text1"/>
              </w:rPr>
              <w:t>收錄於</w:t>
            </w:r>
            <w:r w:rsidRPr="00BE7143">
              <w:rPr>
                <w:rFonts w:eastAsia="標楷體"/>
                <w:color w:val="000000" w:themeColor="text1"/>
              </w:rPr>
              <w:t>SSCI</w:t>
            </w:r>
            <w:r w:rsidRPr="00BE7143">
              <w:rPr>
                <w:rFonts w:eastAsia="標楷體"/>
                <w:color w:val="000000" w:themeColor="text1"/>
              </w:rPr>
              <w:t>、</w:t>
            </w:r>
            <w:r w:rsidRPr="00BE7143">
              <w:rPr>
                <w:rFonts w:eastAsia="標楷體"/>
                <w:color w:val="000000" w:themeColor="text1"/>
              </w:rPr>
              <w:t>SCI</w:t>
            </w:r>
            <w:r w:rsidRPr="00BE7143">
              <w:rPr>
                <w:rFonts w:eastAsia="標楷體"/>
                <w:color w:val="000000" w:themeColor="text1"/>
              </w:rPr>
              <w:t>、</w:t>
            </w:r>
            <w:r w:rsidRPr="00BE7143">
              <w:rPr>
                <w:rFonts w:eastAsia="標楷體"/>
                <w:color w:val="000000" w:themeColor="text1"/>
              </w:rPr>
              <w:t>TSSCI</w:t>
            </w:r>
            <w:r w:rsidRPr="00BE7143">
              <w:rPr>
                <w:rFonts w:eastAsia="標楷體"/>
                <w:color w:val="000000" w:themeColor="text1"/>
              </w:rPr>
              <w:t>之科學教育學術期刊</w:t>
            </w:r>
          </w:p>
        </w:tc>
        <w:tc>
          <w:tcPr>
            <w:tcW w:w="2268" w:type="dxa"/>
            <w:tcBorders>
              <w:top w:val="nil"/>
              <w:left w:val="nil"/>
              <w:right w:val="single" w:sz="18" w:space="0" w:color="auto"/>
            </w:tcBorders>
            <w:vAlign w:val="center"/>
          </w:tcPr>
          <w:p w:rsidR="00BE7143" w:rsidRPr="00BE7143" w:rsidRDefault="00BE7143" w:rsidP="00D053AD">
            <w:pPr>
              <w:ind w:right="-3"/>
              <w:jc w:val="center"/>
              <w:rPr>
                <w:rFonts w:eastAsia="標楷體"/>
                <w:color w:val="000000" w:themeColor="text1"/>
              </w:rPr>
            </w:pPr>
            <w:r w:rsidRPr="00BE7143">
              <w:rPr>
                <w:rFonts w:eastAsia="標楷體"/>
                <w:color w:val="000000" w:themeColor="text1"/>
              </w:rPr>
              <w:t>6</w:t>
            </w:r>
          </w:p>
        </w:tc>
      </w:tr>
      <w:tr w:rsidR="00BE7143" w:rsidRPr="00BE7143" w:rsidTr="00D053AD">
        <w:trPr>
          <w:trHeight w:val="454"/>
        </w:trPr>
        <w:tc>
          <w:tcPr>
            <w:tcW w:w="1537" w:type="dxa"/>
            <w:tcBorders>
              <w:top w:val="nil"/>
              <w:left w:val="single" w:sz="18" w:space="0" w:color="auto"/>
              <w:right w:val="double" w:sz="4" w:space="0" w:color="auto"/>
            </w:tcBorders>
            <w:vAlign w:val="center"/>
          </w:tcPr>
          <w:p w:rsidR="00BE7143" w:rsidRPr="00BE7143" w:rsidRDefault="00BE7143" w:rsidP="00D053AD">
            <w:pPr>
              <w:jc w:val="center"/>
              <w:rPr>
                <w:rFonts w:eastAsia="標楷體"/>
                <w:color w:val="000000" w:themeColor="text1"/>
              </w:rPr>
            </w:pPr>
            <w:r w:rsidRPr="00BE7143">
              <w:rPr>
                <w:rFonts w:eastAsia="標楷體"/>
                <w:color w:val="000000" w:themeColor="text1"/>
              </w:rPr>
              <w:t>二</w:t>
            </w:r>
          </w:p>
        </w:tc>
        <w:tc>
          <w:tcPr>
            <w:tcW w:w="5386" w:type="dxa"/>
            <w:tcBorders>
              <w:top w:val="nil"/>
              <w:left w:val="nil"/>
              <w:right w:val="single" w:sz="18" w:space="0" w:color="auto"/>
            </w:tcBorders>
            <w:vAlign w:val="center"/>
          </w:tcPr>
          <w:p w:rsidR="00BE7143" w:rsidRPr="00BE7143" w:rsidRDefault="00BE7143" w:rsidP="00D053AD">
            <w:pPr>
              <w:rPr>
                <w:rFonts w:eastAsia="標楷體"/>
                <w:color w:val="000000" w:themeColor="text1"/>
              </w:rPr>
            </w:pPr>
            <w:r w:rsidRPr="00BE7143">
              <w:rPr>
                <w:rFonts w:eastAsia="標楷體"/>
                <w:color w:val="000000" w:themeColor="text1"/>
              </w:rPr>
              <w:t>收錄於</w:t>
            </w:r>
            <w:r w:rsidRPr="00BE7143">
              <w:rPr>
                <w:rFonts w:eastAsia="標楷體"/>
                <w:color w:val="000000" w:themeColor="text1"/>
              </w:rPr>
              <w:t>SSCI</w:t>
            </w:r>
            <w:r w:rsidRPr="00BE7143">
              <w:rPr>
                <w:rFonts w:eastAsia="標楷體"/>
                <w:color w:val="000000" w:themeColor="text1"/>
              </w:rPr>
              <w:t>、</w:t>
            </w:r>
            <w:r w:rsidRPr="00BE7143">
              <w:rPr>
                <w:rFonts w:eastAsia="標楷體"/>
                <w:color w:val="000000" w:themeColor="text1"/>
              </w:rPr>
              <w:t>SCI</w:t>
            </w:r>
            <w:r w:rsidRPr="00BE7143">
              <w:rPr>
                <w:rFonts w:eastAsia="標楷體"/>
                <w:color w:val="000000" w:themeColor="text1"/>
              </w:rPr>
              <w:t>、</w:t>
            </w:r>
            <w:r w:rsidRPr="00BE7143">
              <w:rPr>
                <w:rFonts w:eastAsia="標楷體"/>
                <w:color w:val="000000" w:themeColor="text1"/>
              </w:rPr>
              <w:t>TSSCI</w:t>
            </w:r>
            <w:r w:rsidRPr="00BE7143">
              <w:rPr>
                <w:rFonts w:eastAsia="標楷體"/>
                <w:color w:val="000000" w:themeColor="text1"/>
              </w:rPr>
              <w:t>之其他教育學術期刊</w:t>
            </w:r>
          </w:p>
        </w:tc>
        <w:tc>
          <w:tcPr>
            <w:tcW w:w="2268" w:type="dxa"/>
            <w:tcBorders>
              <w:top w:val="nil"/>
              <w:left w:val="nil"/>
              <w:right w:val="single" w:sz="18" w:space="0" w:color="auto"/>
            </w:tcBorders>
            <w:vAlign w:val="center"/>
          </w:tcPr>
          <w:p w:rsidR="00BE7143" w:rsidRPr="00BE7143" w:rsidRDefault="00BE7143" w:rsidP="00D053AD">
            <w:pPr>
              <w:ind w:right="-3"/>
              <w:jc w:val="center"/>
              <w:rPr>
                <w:rFonts w:eastAsia="標楷體"/>
                <w:color w:val="000000" w:themeColor="text1"/>
              </w:rPr>
            </w:pPr>
            <w:r w:rsidRPr="00BE7143">
              <w:rPr>
                <w:rFonts w:eastAsia="標楷體"/>
                <w:color w:val="000000" w:themeColor="text1"/>
              </w:rPr>
              <w:t>5</w:t>
            </w:r>
          </w:p>
        </w:tc>
      </w:tr>
      <w:tr w:rsidR="00BE7143" w:rsidRPr="00BE7143" w:rsidTr="00D053AD">
        <w:trPr>
          <w:trHeight w:val="454"/>
        </w:trPr>
        <w:tc>
          <w:tcPr>
            <w:tcW w:w="1537" w:type="dxa"/>
            <w:tcBorders>
              <w:left w:val="single" w:sz="18" w:space="0" w:color="auto"/>
              <w:right w:val="double" w:sz="4" w:space="0" w:color="auto"/>
            </w:tcBorders>
            <w:vAlign w:val="center"/>
          </w:tcPr>
          <w:p w:rsidR="00BE7143" w:rsidRPr="00BE7143" w:rsidRDefault="00BE7143" w:rsidP="00D053AD">
            <w:pPr>
              <w:jc w:val="center"/>
              <w:rPr>
                <w:rFonts w:eastAsia="標楷體"/>
                <w:color w:val="000000" w:themeColor="text1"/>
              </w:rPr>
            </w:pPr>
            <w:r w:rsidRPr="00BE7143">
              <w:rPr>
                <w:rFonts w:eastAsia="標楷體"/>
                <w:color w:val="000000" w:themeColor="text1"/>
              </w:rPr>
              <w:t>三</w:t>
            </w:r>
          </w:p>
        </w:tc>
        <w:tc>
          <w:tcPr>
            <w:tcW w:w="5386" w:type="dxa"/>
            <w:tcBorders>
              <w:left w:val="nil"/>
              <w:right w:val="single" w:sz="18" w:space="0" w:color="auto"/>
            </w:tcBorders>
            <w:vAlign w:val="center"/>
          </w:tcPr>
          <w:p w:rsidR="00BE7143" w:rsidRPr="00BE7143" w:rsidRDefault="00BE7143" w:rsidP="00D053AD">
            <w:pPr>
              <w:rPr>
                <w:rFonts w:eastAsia="標楷體"/>
                <w:color w:val="000000" w:themeColor="text1"/>
              </w:rPr>
            </w:pPr>
            <w:r w:rsidRPr="00BE7143">
              <w:rPr>
                <w:rFonts w:eastAsia="標楷體"/>
                <w:color w:val="000000" w:themeColor="text1"/>
              </w:rPr>
              <w:t>收錄於</w:t>
            </w:r>
            <w:r w:rsidRPr="00BE7143">
              <w:rPr>
                <w:rFonts w:eastAsia="標楷體"/>
                <w:color w:val="000000" w:themeColor="text1"/>
              </w:rPr>
              <w:t>EI</w:t>
            </w:r>
            <w:r w:rsidRPr="00BE7143">
              <w:rPr>
                <w:rFonts w:eastAsia="標楷體"/>
                <w:color w:val="000000" w:themeColor="text1"/>
              </w:rPr>
              <w:t>之科學教育學術期刊</w:t>
            </w:r>
          </w:p>
          <w:p w:rsidR="00BE7143" w:rsidRPr="00BE7143" w:rsidRDefault="00BE7143" w:rsidP="00D053AD">
            <w:pPr>
              <w:rPr>
                <w:rFonts w:eastAsia="標楷體"/>
                <w:color w:val="000000" w:themeColor="text1"/>
              </w:rPr>
            </w:pPr>
            <w:r w:rsidRPr="00BE7143">
              <w:rPr>
                <w:rFonts w:eastAsia="標楷體"/>
                <w:color w:val="000000" w:themeColor="text1"/>
              </w:rPr>
              <w:t>國外：具審查制度之教育專業學術期刊</w:t>
            </w:r>
          </w:p>
          <w:p w:rsidR="00BE7143" w:rsidRPr="00BE7143" w:rsidRDefault="00BE7143" w:rsidP="00D053AD">
            <w:pPr>
              <w:rPr>
                <w:rFonts w:eastAsia="標楷體"/>
                <w:color w:val="000000" w:themeColor="text1"/>
              </w:rPr>
            </w:pPr>
            <w:r w:rsidRPr="00BE7143">
              <w:rPr>
                <w:rFonts w:eastAsia="標楷體"/>
                <w:color w:val="000000" w:themeColor="text1"/>
              </w:rPr>
              <w:t>曾</w:t>
            </w:r>
            <w:proofErr w:type="gramStart"/>
            <w:r w:rsidRPr="00BE7143">
              <w:rPr>
                <w:rFonts w:eastAsia="標楷體"/>
                <w:color w:val="000000" w:themeColor="text1"/>
              </w:rPr>
              <w:t>列花師</w:t>
            </w:r>
            <w:proofErr w:type="gramEnd"/>
            <w:r w:rsidRPr="00BE7143">
              <w:rPr>
                <w:rFonts w:eastAsia="標楷體"/>
                <w:color w:val="000000" w:themeColor="text1"/>
              </w:rPr>
              <w:t>教育學院學術期刊清單點數</w:t>
            </w:r>
            <w:r w:rsidRPr="00BE7143">
              <w:rPr>
                <w:rFonts w:eastAsia="標楷體"/>
                <w:color w:val="000000" w:themeColor="text1"/>
              </w:rPr>
              <w:t>2</w:t>
            </w:r>
            <w:r w:rsidRPr="00BE7143">
              <w:rPr>
                <w:rFonts w:eastAsia="標楷體"/>
                <w:color w:val="000000" w:themeColor="text1"/>
              </w:rPr>
              <w:t>之期刊</w:t>
            </w:r>
          </w:p>
        </w:tc>
        <w:tc>
          <w:tcPr>
            <w:tcW w:w="2268" w:type="dxa"/>
            <w:tcBorders>
              <w:left w:val="nil"/>
              <w:right w:val="single" w:sz="18" w:space="0" w:color="auto"/>
            </w:tcBorders>
            <w:vAlign w:val="center"/>
          </w:tcPr>
          <w:p w:rsidR="00BE7143" w:rsidRPr="00BE7143" w:rsidRDefault="00BE7143" w:rsidP="00D053AD">
            <w:pPr>
              <w:ind w:right="-3"/>
              <w:jc w:val="center"/>
              <w:rPr>
                <w:rFonts w:eastAsia="標楷體"/>
                <w:color w:val="000000" w:themeColor="text1"/>
              </w:rPr>
            </w:pPr>
            <w:r w:rsidRPr="00BE7143">
              <w:rPr>
                <w:rFonts w:eastAsia="標楷體"/>
                <w:color w:val="000000" w:themeColor="text1"/>
              </w:rPr>
              <w:t>4</w:t>
            </w:r>
          </w:p>
        </w:tc>
      </w:tr>
      <w:tr w:rsidR="00BE7143" w:rsidRPr="00BE7143" w:rsidTr="00D053AD">
        <w:trPr>
          <w:trHeight w:val="454"/>
        </w:trPr>
        <w:tc>
          <w:tcPr>
            <w:tcW w:w="1537" w:type="dxa"/>
            <w:tcBorders>
              <w:left w:val="single" w:sz="18" w:space="0" w:color="auto"/>
              <w:right w:val="double" w:sz="4" w:space="0" w:color="auto"/>
            </w:tcBorders>
            <w:vAlign w:val="center"/>
          </w:tcPr>
          <w:p w:rsidR="00BE7143" w:rsidRPr="00BE7143" w:rsidRDefault="00BE7143" w:rsidP="00D053AD">
            <w:pPr>
              <w:jc w:val="center"/>
              <w:rPr>
                <w:rFonts w:eastAsia="標楷體"/>
                <w:color w:val="000000" w:themeColor="text1"/>
              </w:rPr>
            </w:pPr>
            <w:r w:rsidRPr="00BE7143">
              <w:rPr>
                <w:rFonts w:eastAsia="標楷體"/>
                <w:color w:val="000000" w:themeColor="text1"/>
              </w:rPr>
              <w:t>四</w:t>
            </w:r>
          </w:p>
        </w:tc>
        <w:tc>
          <w:tcPr>
            <w:tcW w:w="5386" w:type="dxa"/>
            <w:tcBorders>
              <w:left w:val="nil"/>
              <w:right w:val="single" w:sz="18" w:space="0" w:color="auto"/>
            </w:tcBorders>
            <w:vAlign w:val="center"/>
          </w:tcPr>
          <w:p w:rsidR="00BE7143" w:rsidRPr="00BE7143" w:rsidRDefault="00BE7143" w:rsidP="00D053AD">
            <w:pPr>
              <w:rPr>
                <w:rFonts w:eastAsia="標楷體"/>
                <w:color w:val="000000" w:themeColor="text1"/>
              </w:rPr>
            </w:pPr>
            <w:r w:rsidRPr="00BE7143">
              <w:rPr>
                <w:rFonts w:eastAsia="標楷體"/>
                <w:color w:val="000000" w:themeColor="text1"/>
              </w:rPr>
              <w:t>曾</w:t>
            </w:r>
            <w:proofErr w:type="gramStart"/>
            <w:r w:rsidRPr="00BE7143">
              <w:rPr>
                <w:rFonts w:eastAsia="標楷體"/>
                <w:color w:val="000000" w:themeColor="text1"/>
              </w:rPr>
              <w:t>列花師</w:t>
            </w:r>
            <w:proofErr w:type="gramEnd"/>
            <w:r w:rsidRPr="00BE7143">
              <w:rPr>
                <w:rFonts w:eastAsia="標楷體"/>
                <w:color w:val="000000" w:themeColor="text1"/>
              </w:rPr>
              <w:t>教育學院學術期刊清單點數</w:t>
            </w:r>
            <w:r w:rsidRPr="00BE7143">
              <w:rPr>
                <w:rFonts w:eastAsia="標楷體"/>
                <w:color w:val="000000" w:themeColor="text1"/>
              </w:rPr>
              <w:t>1</w:t>
            </w:r>
            <w:r w:rsidRPr="00BE7143">
              <w:rPr>
                <w:rFonts w:eastAsia="標楷體"/>
                <w:color w:val="000000" w:themeColor="text1"/>
              </w:rPr>
              <w:t>之期刊</w:t>
            </w:r>
          </w:p>
        </w:tc>
        <w:tc>
          <w:tcPr>
            <w:tcW w:w="2268" w:type="dxa"/>
            <w:tcBorders>
              <w:left w:val="nil"/>
              <w:right w:val="single" w:sz="18" w:space="0" w:color="auto"/>
            </w:tcBorders>
            <w:vAlign w:val="center"/>
          </w:tcPr>
          <w:p w:rsidR="00BE7143" w:rsidRPr="00BE7143" w:rsidRDefault="00BE7143" w:rsidP="00D053AD">
            <w:pPr>
              <w:ind w:right="-3"/>
              <w:jc w:val="center"/>
              <w:rPr>
                <w:rFonts w:eastAsia="標楷體"/>
                <w:color w:val="000000" w:themeColor="text1"/>
              </w:rPr>
            </w:pPr>
            <w:r w:rsidRPr="00BE7143">
              <w:rPr>
                <w:rFonts w:eastAsia="標楷體"/>
                <w:color w:val="000000" w:themeColor="text1"/>
              </w:rPr>
              <w:t>3</w:t>
            </w:r>
          </w:p>
        </w:tc>
      </w:tr>
      <w:tr w:rsidR="00BE7143" w:rsidRPr="00BE7143" w:rsidTr="00D053AD">
        <w:trPr>
          <w:trHeight w:val="454"/>
        </w:trPr>
        <w:tc>
          <w:tcPr>
            <w:tcW w:w="1537" w:type="dxa"/>
            <w:tcBorders>
              <w:left w:val="single" w:sz="18" w:space="0" w:color="auto"/>
              <w:right w:val="double" w:sz="4" w:space="0" w:color="auto"/>
            </w:tcBorders>
            <w:vAlign w:val="center"/>
          </w:tcPr>
          <w:p w:rsidR="00BE7143" w:rsidRPr="00BE7143" w:rsidRDefault="00BE7143" w:rsidP="00D053AD">
            <w:pPr>
              <w:jc w:val="center"/>
              <w:rPr>
                <w:rFonts w:eastAsia="標楷體"/>
                <w:color w:val="000000" w:themeColor="text1"/>
              </w:rPr>
            </w:pPr>
            <w:r w:rsidRPr="00BE7143">
              <w:rPr>
                <w:rFonts w:eastAsia="標楷體"/>
                <w:color w:val="000000" w:themeColor="text1"/>
              </w:rPr>
              <w:t>五</w:t>
            </w:r>
          </w:p>
        </w:tc>
        <w:tc>
          <w:tcPr>
            <w:tcW w:w="5386" w:type="dxa"/>
            <w:tcBorders>
              <w:left w:val="nil"/>
              <w:right w:val="single" w:sz="18" w:space="0" w:color="auto"/>
            </w:tcBorders>
            <w:vAlign w:val="center"/>
          </w:tcPr>
          <w:p w:rsidR="00BE7143" w:rsidRPr="00BE7143" w:rsidRDefault="00BE7143" w:rsidP="00D053AD">
            <w:pPr>
              <w:rPr>
                <w:rFonts w:eastAsia="標楷體"/>
                <w:color w:val="000000" w:themeColor="text1"/>
              </w:rPr>
            </w:pPr>
            <w:r w:rsidRPr="00BE7143">
              <w:rPr>
                <w:rFonts w:eastAsia="標楷體"/>
                <w:color w:val="000000" w:themeColor="text1"/>
              </w:rPr>
              <w:t>具審查制度之專書、專章</w:t>
            </w:r>
          </w:p>
        </w:tc>
        <w:tc>
          <w:tcPr>
            <w:tcW w:w="2268" w:type="dxa"/>
            <w:tcBorders>
              <w:left w:val="nil"/>
              <w:right w:val="single" w:sz="18" w:space="0" w:color="auto"/>
            </w:tcBorders>
            <w:vAlign w:val="center"/>
          </w:tcPr>
          <w:p w:rsidR="00BE7143" w:rsidRPr="00BE7143" w:rsidRDefault="00BE7143" w:rsidP="00D053AD">
            <w:pPr>
              <w:ind w:right="-3"/>
              <w:jc w:val="center"/>
              <w:rPr>
                <w:rFonts w:eastAsia="標楷體"/>
                <w:color w:val="000000" w:themeColor="text1"/>
              </w:rPr>
            </w:pPr>
            <w:r w:rsidRPr="00BE7143">
              <w:rPr>
                <w:rFonts w:eastAsia="標楷體"/>
                <w:color w:val="000000" w:themeColor="text1"/>
              </w:rPr>
              <w:t>2~4</w:t>
            </w:r>
          </w:p>
        </w:tc>
      </w:tr>
      <w:tr w:rsidR="00BE7143" w:rsidRPr="00BE7143" w:rsidTr="00D053AD">
        <w:trPr>
          <w:trHeight w:val="454"/>
        </w:trPr>
        <w:tc>
          <w:tcPr>
            <w:tcW w:w="1537" w:type="dxa"/>
            <w:tcBorders>
              <w:left w:val="single" w:sz="18" w:space="0" w:color="auto"/>
              <w:right w:val="double" w:sz="4" w:space="0" w:color="auto"/>
            </w:tcBorders>
            <w:vAlign w:val="center"/>
          </w:tcPr>
          <w:p w:rsidR="00BE7143" w:rsidRPr="00BE7143" w:rsidRDefault="00BE7143" w:rsidP="00D053AD">
            <w:pPr>
              <w:jc w:val="center"/>
              <w:rPr>
                <w:rFonts w:eastAsia="標楷體"/>
                <w:color w:val="000000" w:themeColor="text1"/>
              </w:rPr>
            </w:pPr>
            <w:r w:rsidRPr="00BE7143">
              <w:rPr>
                <w:rFonts w:eastAsia="標楷體"/>
                <w:color w:val="000000" w:themeColor="text1"/>
              </w:rPr>
              <w:t>六</w:t>
            </w:r>
          </w:p>
        </w:tc>
        <w:tc>
          <w:tcPr>
            <w:tcW w:w="5386" w:type="dxa"/>
            <w:tcBorders>
              <w:left w:val="nil"/>
              <w:right w:val="single" w:sz="18" w:space="0" w:color="auto"/>
            </w:tcBorders>
            <w:vAlign w:val="center"/>
          </w:tcPr>
          <w:p w:rsidR="00BE7143" w:rsidRPr="00BE7143" w:rsidRDefault="00BE7143" w:rsidP="00D053AD">
            <w:pPr>
              <w:rPr>
                <w:rFonts w:eastAsia="標楷體"/>
                <w:color w:val="000000" w:themeColor="text1"/>
              </w:rPr>
            </w:pPr>
            <w:r w:rsidRPr="00BE7143">
              <w:rPr>
                <w:rFonts w:eastAsia="標楷體"/>
                <w:color w:val="000000" w:themeColor="text1"/>
              </w:rPr>
              <w:t>其他具審查制度之學術期刊</w:t>
            </w:r>
          </w:p>
        </w:tc>
        <w:tc>
          <w:tcPr>
            <w:tcW w:w="2268" w:type="dxa"/>
            <w:tcBorders>
              <w:left w:val="nil"/>
              <w:right w:val="single" w:sz="18" w:space="0" w:color="auto"/>
            </w:tcBorders>
            <w:vAlign w:val="center"/>
          </w:tcPr>
          <w:p w:rsidR="00BE7143" w:rsidRPr="00BE7143" w:rsidRDefault="00BE7143" w:rsidP="00D053AD">
            <w:pPr>
              <w:ind w:right="-3"/>
              <w:jc w:val="center"/>
              <w:rPr>
                <w:rFonts w:eastAsia="標楷體"/>
                <w:color w:val="000000" w:themeColor="text1"/>
              </w:rPr>
            </w:pPr>
            <w:r w:rsidRPr="00BE7143">
              <w:rPr>
                <w:rFonts w:eastAsia="標楷體"/>
                <w:color w:val="000000" w:themeColor="text1"/>
              </w:rPr>
              <w:t>2</w:t>
            </w:r>
          </w:p>
        </w:tc>
      </w:tr>
      <w:tr w:rsidR="00BE7143" w:rsidRPr="00BE7143" w:rsidTr="00D053AD">
        <w:trPr>
          <w:trHeight w:val="454"/>
        </w:trPr>
        <w:tc>
          <w:tcPr>
            <w:tcW w:w="1537" w:type="dxa"/>
            <w:tcBorders>
              <w:left w:val="single" w:sz="18" w:space="0" w:color="auto"/>
              <w:right w:val="double" w:sz="4" w:space="0" w:color="auto"/>
            </w:tcBorders>
            <w:vAlign w:val="center"/>
          </w:tcPr>
          <w:p w:rsidR="00BE7143" w:rsidRPr="00BE7143" w:rsidRDefault="00BE7143" w:rsidP="00D053AD">
            <w:pPr>
              <w:jc w:val="center"/>
              <w:rPr>
                <w:rFonts w:eastAsia="標楷體"/>
                <w:color w:val="000000" w:themeColor="text1"/>
              </w:rPr>
            </w:pPr>
            <w:r w:rsidRPr="00BE7143">
              <w:rPr>
                <w:rFonts w:eastAsia="標楷體"/>
                <w:color w:val="000000" w:themeColor="text1"/>
              </w:rPr>
              <w:t>七</w:t>
            </w:r>
          </w:p>
        </w:tc>
        <w:tc>
          <w:tcPr>
            <w:tcW w:w="5386" w:type="dxa"/>
            <w:tcBorders>
              <w:left w:val="nil"/>
              <w:right w:val="single" w:sz="18" w:space="0" w:color="auto"/>
            </w:tcBorders>
            <w:vAlign w:val="center"/>
          </w:tcPr>
          <w:p w:rsidR="00BE7143" w:rsidRPr="00BE7143" w:rsidRDefault="00BE7143" w:rsidP="00D053AD">
            <w:pPr>
              <w:rPr>
                <w:rFonts w:eastAsia="標楷體"/>
                <w:color w:val="000000" w:themeColor="text1"/>
              </w:rPr>
            </w:pPr>
            <w:r w:rsidRPr="00BE7143">
              <w:rPr>
                <w:rFonts w:eastAsia="標楷體"/>
                <w:color w:val="000000" w:themeColor="text1"/>
              </w:rPr>
              <w:t>國際學術研討會（以英文發表）</w:t>
            </w:r>
          </w:p>
        </w:tc>
        <w:tc>
          <w:tcPr>
            <w:tcW w:w="2268" w:type="dxa"/>
            <w:tcBorders>
              <w:left w:val="nil"/>
              <w:right w:val="single" w:sz="18" w:space="0" w:color="auto"/>
            </w:tcBorders>
            <w:vAlign w:val="center"/>
          </w:tcPr>
          <w:p w:rsidR="00BE7143" w:rsidRPr="00BE7143" w:rsidRDefault="00BE7143" w:rsidP="00D053AD">
            <w:pPr>
              <w:ind w:right="-3"/>
              <w:jc w:val="center"/>
              <w:rPr>
                <w:rFonts w:eastAsia="標楷體"/>
                <w:color w:val="000000" w:themeColor="text1"/>
              </w:rPr>
            </w:pPr>
            <w:r w:rsidRPr="00BE7143">
              <w:rPr>
                <w:rFonts w:eastAsia="標楷體"/>
                <w:color w:val="000000" w:themeColor="text1"/>
              </w:rPr>
              <w:t>1</w:t>
            </w:r>
          </w:p>
        </w:tc>
      </w:tr>
      <w:tr w:rsidR="00BE7143" w:rsidRPr="00BE7143" w:rsidTr="00D053AD">
        <w:trPr>
          <w:trHeight w:val="454"/>
        </w:trPr>
        <w:tc>
          <w:tcPr>
            <w:tcW w:w="1537" w:type="dxa"/>
            <w:tcBorders>
              <w:left w:val="single" w:sz="18" w:space="0" w:color="auto"/>
              <w:bottom w:val="single" w:sz="18" w:space="0" w:color="auto"/>
              <w:right w:val="double" w:sz="4" w:space="0" w:color="auto"/>
            </w:tcBorders>
            <w:vAlign w:val="center"/>
          </w:tcPr>
          <w:p w:rsidR="00BE7143" w:rsidRPr="00BE7143" w:rsidRDefault="00BE7143" w:rsidP="00D053AD">
            <w:pPr>
              <w:jc w:val="center"/>
              <w:rPr>
                <w:rFonts w:eastAsia="標楷體"/>
                <w:color w:val="000000" w:themeColor="text1"/>
              </w:rPr>
            </w:pPr>
            <w:r w:rsidRPr="00BE7143">
              <w:rPr>
                <w:rFonts w:eastAsia="標楷體"/>
                <w:color w:val="000000" w:themeColor="text1"/>
              </w:rPr>
              <w:t>八</w:t>
            </w:r>
          </w:p>
        </w:tc>
        <w:tc>
          <w:tcPr>
            <w:tcW w:w="5386" w:type="dxa"/>
            <w:tcBorders>
              <w:left w:val="nil"/>
              <w:bottom w:val="single" w:sz="18" w:space="0" w:color="auto"/>
              <w:right w:val="single" w:sz="18" w:space="0" w:color="auto"/>
            </w:tcBorders>
            <w:vAlign w:val="center"/>
          </w:tcPr>
          <w:p w:rsidR="00BE7143" w:rsidRPr="00BE7143" w:rsidRDefault="00BE7143" w:rsidP="00D053AD">
            <w:pPr>
              <w:rPr>
                <w:rFonts w:eastAsia="標楷體"/>
                <w:color w:val="000000" w:themeColor="text1"/>
              </w:rPr>
            </w:pPr>
            <w:r w:rsidRPr="00BE7143">
              <w:rPr>
                <w:rFonts w:eastAsia="標楷體"/>
                <w:color w:val="000000" w:themeColor="text1"/>
              </w:rPr>
              <w:t>其他學術研討會</w:t>
            </w:r>
          </w:p>
        </w:tc>
        <w:tc>
          <w:tcPr>
            <w:tcW w:w="2268" w:type="dxa"/>
            <w:tcBorders>
              <w:left w:val="nil"/>
              <w:bottom w:val="single" w:sz="18" w:space="0" w:color="auto"/>
              <w:right w:val="single" w:sz="18" w:space="0" w:color="auto"/>
            </w:tcBorders>
            <w:vAlign w:val="center"/>
          </w:tcPr>
          <w:p w:rsidR="00BE7143" w:rsidRPr="00BE7143" w:rsidRDefault="00BE7143" w:rsidP="00D053AD">
            <w:pPr>
              <w:ind w:right="-3"/>
              <w:jc w:val="center"/>
              <w:rPr>
                <w:rFonts w:eastAsia="標楷體"/>
                <w:color w:val="000000" w:themeColor="text1"/>
              </w:rPr>
            </w:pPr>
            <w:r w:rsidRPr="00BE7143">
              <w:rPr>
                <w:rFonts w:eastAsia="標楷體"/>
                <w:color w:val="000000" w:themeColor="text1"/>
              </w:rPr>
              <w:t>0.5</w:t>
            </w:r>
          </w:p>
        </w:tc>
      </w:tr>
    </w:tbl>
    <w:p w:rsidR="00BE7143" w:rsidRPr="00BE7143" w:rsidRDefault="00BE7143" w:rsidP="00BE7143">
      <w:pPr>
        <w:rPr>
          <w:rFonts w:ascii="標楷體" w:eastAsia="標楷體" w:hAnsi="標楷體"/>
          <w:color w:val="000000" w:themeColor="text1"/>
        </w:rPr>
      </w:pPr>
      <w:r w:rsidRPr="00BE7143">
        <w:rPr>
          <w:rFonts w:ascii="標楷體" w:eastAsia="標楷體" w:hAnsi="標楷體"/>
          <w:color w:val="000000" w:themeColor="text1"/>
        </w:rPr>
        <w:t>備註：</w:t>
      </w:r>
      <w:r w:rsidRPr="00BE7143">
        <w:rPr>
          <w:rFonts w:ascii="標楷體" w:eastAsia="標楷體" w:hAnsi="標楷體" w:hint="eastAsia"/>
          <w:color w:val="000000" w:themeColor="text1"/>
        </w:rPr>
        <w:t xml:space="preserve"> </w:t>
      </w:r>
    </w:p>
    <w:p w:rsidR="00BE7143" w:rsidRPr="00BE7143" w:rsidRDefault="00BE7143" w:rsidP="00BE7143">
      <w:pPr>
        <w:ind w:leftChars="150" w:left="660" w:hangingChars="125" w:hanging="300"/>
        <w:rPr>
          <w:rFonts w:eastAsia="標楷體"/>
          <w:color w:val="000000" w:themeColor="text1"/>
        </w:rPr>
      </w:pPr>
      <w:r w:rsidRPr="00BE7143">
        <w:rPr>
          <w:rFonts w:eastAsia="標楷體"/>
          <w:color w:val="000000" w:themeColor="text1"/>
        </w:rPr>
        <w:t xml:space="preserve">1. </w:t>
      </w:r>
      <w:r w:rsidRPr="00BE7143">
        <w:rPr>
          <w:rFonts w:eastAsia="標楷體"/>
          <w:color w:val="000000" w:themeColor="text1"/>
        </w:rPr>
        <w:t>論文著作若非單一作者時，得分計算原則如下：</w:t>
      </w:r>
    </w:p>
    <w:p w:rsidR="00BE7143" w:rsidRPr="00BE7143" w:rsidRDefault="00BE7143" w:rsidP="00BE7143">
      <w:pPr>
        <w:pStyle w:val="a7"/>
        <w:numPr>
          <w:ilvl w:val="0"/>
          <w:numId w:val="20"/>
        </w:numPr>
        <w:ind w:leftChars="0"/>
        <w:rPr>
          <w:rFonts w:eastAsia="標楷體"/>
          <w:color w:val="000000" w:themeColor="text1"/>
        </w:rPr>
      </w:pPr>
      <w:r w:rsidRPr="00BE7143">
        <w:rPr>
          <w:rFonts w:eastAsia="標楷體"/>
          <w:color w:val="000000" w:themeColor="text1"/>
        </w:rPr>
        <w:t>指導教授不列入作者數。</w:t>
      </w:r>
    </w:p>
    <w:p w:rsidR="00BE7143" w:rsidRPr="00BE7143" w:rsidRDefault="00BE7143" w:rsidP="00BE7143">
      <w:pPr>
        <w:pStyle w:val="a7"/>
        <w:numPr>
          <w:ilvl w:val="0"/>
          <w:numId w:val="20"/>
        </w:numPr>
        <w:ind w:leftChars="0"/>
        <w:rPr>
          <w:rFonts w:eastAsia="標楷體"/>
          <w:color w:val="000000" w:themeColor="text1"/>
        </w:rPr>
      </w:pPr>
      <w:r w:rsidRPr="00BE7143">
        <w:rPr>
          <w:rFonts w:eastAsia="標楷體"/>
          <w:color w:val="000000" w:themeColor="text1"/>
        </w:rPr>
        <w:t>二位作者時，第一位或通訊作者</w:t>
      </w:r>
      <w:proofErr w:type="gramStart"/>
      <w:r w:rsidRPr="00BE7143">
        <w:rPr>
          <w:rFonts w:eastAsia="標楷體"/>
          <w:color w:val="000000" w:themeColor="text1"/>
        </w:rPr>
        <w:t>佔</w:t>
      </w:r>
      <w:proofErr w:type="gramEnd"/>
      <w:r w:rsidRPr="00BE7143">
        <w:rPr>
          <w:rFonts w:eastAsia="標楷體"/>
          <w:color w:val="000000" w:themeColor="text1"/>
        </w:rPr>
        <w:t>70%</w:t>
      </w:r>
      <w:r w:rsidRPr="00BE7143">
        <w:rPr>
          <w:rFonts w:eastAsia="標楷體"/>
          <w:color w:val="000000" w:themeColor="text1"/>
        </w:rPr>
        <w:t>，第二位</w:t>
      </w:r>
      <w:proofErr w:type="gramStart"/>
      <w:r w:rsidRPr="00BE7143">
        <w:rPr>
          <w:rFonts w:eastAsia="標楷體"/>
          <w:color w:val="000000" w:themeColor="text1"/>
        </w:rPr>
        <w:t>佔</w:t>
      </w:r>
      <w:proofErr w:type="gramEnd"/>
      <w:r w:rsidRPr="00BE7143">
        <w:rPr>
          <w:rFonts w:eastAsia="標楷體"/>
          <w:color w:val="000000" w:themeColor="text1"/>
        </w:rPr>
        <w:t>50%</w:t>
      </w:r>
      <w:r w:rsidRPr="00BE7143">
        <w:rPr>
          <w:rFonts w:eastAsia="標楷體"/>
          <w:color w:val="000000" w:themeColor="text1"/>
        </w:rPr>
        <w:t>。</w:t>
      </w:r>
    </w:p>
    <w:p w:rsidR="00BE7143" w:rsidRPr="00BE7143" w:rsidRDefault="00BE7143" w:rsidP="00BE7143">
      <w:pPr>
        <w:pStyle w:val="a7"/>
        <w:numPr>
          <w:ilvl w:val="0"/>
          <w:numId w:val="20"/>
        </w:numPr>
        <w:ind w:leftChars="0"/>
        <w:rPr>
          <w:rFonts w:eastAsia="標楷體"/>
          <w:color w:val="000000" w:themeColor="text1"/>
        </w:rPr>
      </w:pPr>
      <w:r w:rsidRPr="00BE7143">
        <w:rPr>
          <w:rFonts w:eastAsia="標楷體"/>
          <w:color w:val="000000" w:themeColor="text1"/>
        </w:rPr>
        <w:t>三位或三位以上作者時，第一位或通訊作者</w:t>
      </w:r>
      <w:proofErr w:type="gramStart"/>
      <w:r w:rsidRPr="00BE7143">
        <w:rPr>
          <w:rFonts w:eastAsia="標楷體"/>
          <w:color w:val="000000" w:themeColor="text1"/>
        </w:rPr>
        <w:t>佔</w:t>
      </w:r>
      <w:proofErr w:type="gramEnd"/>
      <w:r w:rsidRPr="00BE7143">
        <w:rPr>
          <w:rFonts w:eastAsia="標楷體"/>
          <w:color w:val="000000" w:themeColor="text1"/>
        </w:rPr>
        <w:t>60%</w:t>
      </w:r>
      <w:r w:rsidRPr="00BE7143">
        <w:rPr>
          <w:rFonts w:eastAsia="標楷體"/>
          <w:color w:val="000000" w:themeColor="text1"/>
        </w:rPr>
        <w:t>，第二位</w:t>
      </w:r>
      <w:proofErr w:type="gramStart"/>
      <w:r w:rsidRPr="00BE7143">
        <w:rPr>
          <w:rFonts w:eastAsia="標楷體"/>
          <w:color w:val="000000" w:themeColor="text1"/>
        </w:rPr>
        <w:t>佔</w:t>
      </w:r>
      <w:proofErr w:type="gramEnd"/>
      <w:r w:rsidRPr="00BE7143">
        <w:rPr>
          <w:rFonts w:eastAsia="標楷體"/>
          <w:color w:val="000000" w:themeColor="text1"/>
        </w:rPr>
        <w:t>40%</w:t>
      </w:r>
      <w:r w:rsidRPr="00BE7143">
        <w:rPr>
          <w:rFonts w:eastAsia="標楷體"/>
          <w:color w:val="000000" w:themeColor="text1"/>
        </w:rPr>
        <w:t>，第三位</w:t>
      </w:r>
      <w:proofErr w:type="gramStart"/>
      <w:r w:rsidRPr="00BE7143">
        <w:rPr>
          <w:rFonts w:eastAsia="標楷體"/>
          <w:color w:val="000000" w:themeColor="text1"/>
        </w:rPr>
        <w:t>佔</w:t>
      </w:r>
      <w:proofErr w:type="gramEnd"/>
      <w:r w:rsidRPr="00BE7143">
        <w:rPr>
          <w:rFonts w:eastAsia="標楷體"/>
          <w:color w:val="000000" w:themeColor="text1"/>
        </w:rPr>
        <w:t>30%</w:t>
      </w:r>
      <w:r w:rsidRPr="00BE7143">
        <w:rPr>
          <w:rFonts w:eastAsia="標楷體"/>
          <w:color w:val="000000" w:themeColor="text1"/>
        </w:rPr>
        <w:t>，第四位以後均</w:t>
      </w:r>
      <w:proofErr w:type="gramStart"/>
      <w:r w:rsidRPr="00BE7143">
        <w:rPr>
          <w:rFonts w:eastAsia="標楷體"/>
          <w:color w:val="000000" w:themeColor="text1"/>
        </w:rPr>
        <w:t>採</w:t>
      </w:r>
      <w:proofErr w:type="gramEnd"/>
      <w:r w:rsidRPr="00BE7143">
        <w:rPr>
          <w:rFonts w:eastAsia="標楷體"/>
          <w:color w:val="000000" w:themeColor="text1"/>
        </w:rPr>
        <w:t>計</w:t>
      </w:r>
      <w:r w:rsidRPr="00BE7143">
        <w:rPr>
          <w:rFonts w:eastAsia="標楷體"/>
          <w:color w:val="000000" w:themeColor="text1"/>
        </w:rPr>
        <w:t>10%</w:t>
      </w:r>
      <w:r w:rsidRPr="00BE7143">
        <w:rPr>
          <w:rFonts w:eastAsia="標楷體"/>
          <w:color w:val="000000" w:themeColor="text1"/>
        </w:rPr>
        <w:t>。</w:t>
      </w:r>
    </w:p>
    <w:p w:rsidR="00BE7143" w:rsidRPr="00BE7143" w:rsidRDefault="00BE7143" w:rsidP="00BE7143">
      <w:pPr>
        <w:ind w:leftChars="150" w:left="660" w:hangingChars="125" w:hanging="300"/>
        <w:rPr>
          <w:rFonts w:eastAsia="標楷體"/>
          <w:color w:val="000000" w:themeColor="text1"/>
        </w:rPr>
      </w:pPr>
      <w:r w:rsidRPr="00BE7143">
        <w:rPr>
          <w:rFonts w:eastAsia="標楷體"/>
          <w:color w:val="000000" w:themeColor="text1"/>
        </w:rPr>
        <w:t xml:space="preserve">2. </w:t>
      </w:r>
      <w:r w:rsidRPr="00BE7143">
        <w:rPr>
          <w:rFonts w:eastAsia="標楷體"/>
          <w:color w:val="000000" w:themeColor="text1"/>
        </w:rPr>
        <w:t>級別五具審查制度之專書、專章點數由班</w:t>
      </w:r>
      <w:proofErr w:type="gramStart"/>
      <w:r w:rsidRPr="00BE7143">
        <w:rPr>
          <w:rFonts w:eastAsia="標楷體"/>
          <w:color w:val="000000" w:themeColor="text1"/>
        </w:rPr>
        <w:t>務</w:t>
      </w:r>
      <w:proofErr w:type="gramEnd"/>
      <w:r w:rsidRPr="00BE7143">
        <w:rPr>
          <w:rFonts w:eastAsia="標楷體"/>
          <w:color w:val="000000" w:themeColor="text1"/>
        </w:rPr>
        <w:t>會議審查後確定。</w:t>
      </w:r>
    </w:p>
    <w:p w:rsidR="00BE7143" w:rsidRPr="00BE7143" w:rsidRDefault="00BE7143" w:rsidP="00BE7143">
      <w:pPr>
        <w:ind w:leftChars="150" w:left="660" w:hangingChars="125" w:hanging="300"/>
        <w:rPr>
          <w:rFonts w:eastAsia="標楷體"/>
          <w:color w:val="000000" w:themeColor="text1"/>
        </w:rPr>
      </w:pPr>
      <w:r w:rsidRPr="00BE7143">
        <w:rPr>
          <w:rFonts w:eastAsia="標楷體"/>
          <w:color w:val="000000" w:themeColor="text1"/>
        </w:rPr>
        <w:t>3.</w:t>
      </w:r>
      <w:r w:rsidRPr="00BE7143">
        <w:rPr>
          <w:rFonts w:eastAsia="標楷體" w:hint="eastAsia"/>
          <w:color w:val="000000" w:themeColor="text1"/>
        </w:rPr>
        <w:t xml:space="preserve"> </w:t>
      </w:r>
      <w:r w:rsidRPr="00BE7143">
        <w:rPr>
          <w:rFonts w:eastAsia="標楷體" w:hint="eastAsia"/>
          <w:color w:val="000000" w:themeColor="text1"/>
        </w:rPr>
        <w:t>以本班名義舉辦縣級以上教學實務推廣研習或研討會工作坊</w:t>
      </w:r>
      <w:r w:rsidRPr="00BE7143">
        <w:rPr>
          <w:rFonts w:eastAsia="標楷體" w:hint="eastAsia"/>
          <w:color w:val="000000" w:themeColor="text1"/>
        </w:rPr>
        <w:t>(</w:t>
      </w:r>
      <w:r w:rsidRPr="00BE7143">
        <w:rPr>
          <w:rFonts w:eastAsia="標楷體" w:hint="eastAsia"/>
          <w:color w:val="000000" w:themeColor="text1"/>
        </w:rPr>
        <w:t>需提出公文或邀請證明</w:t>
      </w:r>
      <w:r w:rsidRPr="00BE7143">
        <w:rPr>
          <w:rFonts w:eastAsia="標楷體" w:hint="eastAsia"/>
          <w:color w:val="000000" w:themeColor="text1"/>
        </w:rPr>
        <w:t>)</w:t>
      </w:r>
      <w:r w:rsidRPr="00BE7143">
        <w:rPr>
          <w:rFonts w:eastAsia="標楷體" w:hint="eastAsia"/>
          <w:color w:val="000000" w:themeColor="text1"/>
        </w:rPr>
        <w:t>積分等同於級別六（本項最多</w:t>
      </w:r>
      <w:proofErr w:type="gramStart"/>
      <w:r w:rsidRPr="00BE7143">
        <w:rPr>
          <w:rFonts w:eastAsia="標楷體" w:hint="eastAsia"/>
          <w:color w:val="000000" w:themeColor="text1"/>
        </w:rPr>
        <w:t>採</w:t>
      </w:r>
      <w:proofErr w:type="gramEnd"/>
      <w:r w:rsidRPr="00BE7143">
        <w:rPr>
          <w:rFonts w:eastAsia="標楷體" w:hint="eastAsia"/>
          <w:color w:val="000000" w:themeColor="text1"/>
        </w:rPr>
        <w:t>計</w:t>
      </w:r>
      <w:r w:rsidRPr="00BE7143">
        <w:rPr>
          <w:rFonts w:eastAsia="標楷體" w:hint="eastAsia"/>
          <w:color w:val="000000" w:themeColor="text1"/>
        </w:rPr>
        <w:t>4</w:t>
      </w:r>
      <w:r w:rsidRPr="00BE7143">
        <w:rPr>
          <w:rFonts w:eastAsia="標楷體" w:hint="eastAsia"/>
          <w:color w:val="000000" w:themeColor="text1"/>
        </w:rPr>
        <w:t>點）：</w:t>
      </w:r>
    </w:p>
    <w:p w:rsidR="00BE7143" w:rsidRPr="00BE7143" w:rsidRDefault="00BE7143" w:rsidP="00BE7143">
      <w:pPr>
        <w:pStyle w:val="a7"/>
        <w:numPr>
          <w:ilvl w:val="0"/>
          <w:numId w:val="21"/>
        </w:numPr>
        <w:ind w:leftChars="0"/>
        <w:rPr>
          <w:rFonts w:eastAsia="標楷體"/>
          <w:bCs/>
          <w:color w:val="000000" w:themeColor="text1"/>
        </w:rPr>
      </w:pPr>
      <w:r w:rsidRPr="00BE7143">
        <w:rPr>
          <w:rFonts w:eastAsia="標楷體" w:hint="eastAsia"/>
          <w:bCs/>
          <w:color w:val="000000" w:themeColor="text1"/>
        </w:rPr>
        <w:t>辦理教學實務推廣研習者，應提出計畫書申請，經班</w:t>
      </w:r>
      <w:proofErr w:type="gramStart"/>
      <w:r w:rsidRPr="00BE7143">
        <w:rPr>
          <w:rFonts w:eastAsia="標楷體" w:hint="eastAsia"/>
          <w:bCs/>
          <w:color w:val="000000" w:themeColor="text1"/>
        </w:rPr>
        <w:t>務</w:t>
      </w:r>
      <w:proofErr w:type="gramEnd"/>
      <w:r w:rsidRPr="00BE7143">
        <w:rPr>
          <w:rFonts w:eastAsia="標楷體" w:hint="eastAsia"/>
          <w:bCs/>
          <w:color w:val="000000" w:themeColor="text1"/>
        </w:rPr>
        <w:t>會議審查通過，始得執行，</w:t>
      </w:r>
      <w:r w:rsidRPr="00BE7143">
        <w:rPr>
          <w:rFonts w:eastAsia="標楷體" w:hAnsi="標楷體" w:hint="eastAsia"/>
          <w:bCs/>
          <w:color w:val="000000" w:themeColor="text1"/>
        </w:rPr>
        <w:t>教學實務推廣研習或研討會工作坊</w:t>
      </w:r>
      <w:r w:rsidRPr="00BE7143">
        <w:rPr>
          <w:rFonts w:eastAsia="標楷體" w:hint="eastAsia"/>
          <w:bCs/>
          <w:color w:val="000000" w:themeColor="text1"/>
        </w:rPr>
        <w:t>執行完畢應繳交成果報告及公開發表，並經班</w:t>
      </w:r>
      <w:proofErr w:type="gramStart"/>
      <w:r w:rsidRPr="00BE7143">
        <w:rPr>
          <w:rFonts w:eastAsia="標楷體" w:hint="eastAsia"/>
          <w:bCs/>
          <w:color w:val="000000" w:themeColor="text1"/>
        </w:rPr>
        <w:t>務</w:t>
      </w:r>
      <w:proofErr w:type="gramEnd"/>
      <w:r w:rsidRPr="00BE7143">
        <w:rPr>
          <w:rFonts w:eastAsia="標楷體" w:hint="eastAsia"/>
          <w:bCs/>
          <w:color w:val="000000" w:themeColor="text1"/>
        </w:rPr>
        <w:t>會議認可，始完成教學實務推廣研習。</w:t>
      </w:r>
    </w:p>
    <w:p w:rsidR="00BE7143" w:rsidRPr="00BE7143" w:rsidRDefault="00BE7143" w:rsidP="00BE7143">
      <w:pPr>
        <w:pStyle w:val="a7"/>
        <w:numPr>
          <w:ilvl w:val="0"/>
          <w:numId w:val="21"/>
        </w:numPr>
        <w:tabs>
          <w:tab w:val="left" w:pos="709"/>
          <w:tab w:val="left" w:pos="851"/>
        </w:tabs>
        <w:ind w:leftChars="0"/>
        <w:rPr>
          <w:rFonts w:eastAsia="標楷體"/>
          <w:color w:val="000000" w:themeColor="text1"/>
        </w:rPr>
      </w:pPr>
      <w:r w:rsidRPr="00BE7143">
        <w:rPr>
          <w:rFonts w:eastAsia="標楷體" w:hint="eastAsia"/>
          <w:color w:val="000000" w:themeColor="text1"/>
        </w:rPr>
        <w:t>計畫申請至少</w:t>
      </w:r>
      <w:r w:rsidRPr="00BE7143">
        <w:rPr>
          <w:rFonts w:eastAsia="標楷體" w:hAnsi="標楷體" w:hint="eastAsia"/>
          <w:bCs/>
          <w:color w:val="000000" w:themeColor="text1"/>
        </w:rPr>
        <w:t>在開始執行前一個月提出，計畫申請書應包括理論基礎、執行方法與流程、成效評估、預計口頭報告日期及時間。</w:t>
      </w:r>
    </w:p>
    <w:p w:rsidR="00BE7143" w:rsidRPr="00BE7143" w:rsidRDefault="00BE7143" w:rsidP="00BE7143">
      <w:pPr>
        <w:pStyle w:val="a7"/>
        <w:numPr>
          <w:ilvl w:val="0"/>
          <w:numId w:val="21"/>
        </w:numPr>
        <w:ind w:leftChars="0"/>
        <w:rPr>
          <w:rFonts w:eastAsia="標楷體"/>
          <w:color w:val="000000" w:themeColor="text1"/>
        </w:rPr>
      </w:pPr>
      <w:r w:rsidRPr="00BE7143">
        <w:rPr>
          <w:rFonts w:eastAsia="標楷體" w:hint="eastAsia"/>
          <w:color w:val="000000" w:themeColor="text1"/>
        </w:rPr>
        <w:t>成果報告舉行兩</w:t>
      </w:r>
      <w:proofErr w:type="gramStart"/>
      <w:r w:rsidRPr="00BE7143">
        <w:rPr>
          <w:rFonts w:eastAsia="標楷體" w:hint="eastAsia"/>
          <w:color w:val="000000" w:themeColor="text1"/>
        </w:rPr>
        <w:t>週</w:t>
      </w:r>
      <w:proofErr w:type="gramEnd"/>
      <w:r w:rsidRPr="00BE7143">
        <w:rPr>
          <w:rFonts w:eastAsia="標楷體" w:hint="eastAsia"/>
          <w:color w:val="000000" w:themeColor="text1"/>
        </w:rPr>
        <w:t>前應提交書面成果報告書。</w:t>
      </w:r>
    </w:p>
    <w:p w:rsidR="005D0B2C" w:rsidRPr="00BE7143" w:rsidRDefault="005D0B2C" w:rsidP="006308EE">
      <w:pPr>
        <w:ind w:left="708" w:hangingChars="295" w:hanging="708"/>
      </w:pPr>
    </w:p>
    <w:sectPr w:rsidR="005D0B2C" w:rsidRPr="00BE7143" w:rsidSect="00D0014D">
      <w:footerReference w:type="default" r:id="rId8"/>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F84" w:rsidRDefault="00FE3F84" w:rsidP="00FE3F3B">
      <w:r>
        <w:separator/>
      </w:r>
    </w:p>
  </w:endnote>
  <w:endnote w:type="continuationSeparator" w:id="0">
    <w:p w:rsidR="00FE3F84" w:rsidRDefault="00FE3F84" w:rsidP="00FE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4D" w:rsidRDefault="0019134D" w:rsidP="00CF0A3D">
    <w:pPr>
      <w:pStyle w:val="a5"/>
      <w:jc w:val="center"/>
    </w:pPr>
    <w:r>
      <w:fldChar w:fldCharType="begin"/>
    </w:r>
    <w:r>
      <w:instrText>PAGE   \* MERGEFORMAT</w:instrText>
    </w:r>
    <w:r>
      <w:fldChar w:fldCharType="separate"/>
    </w:r>
    <w:r w:rsidR="003927E7" w:rsidRPr="003927E7">
      <w:rPr>
        <w:noProof/>
        <w:lang w:val="zh-TW"/>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F84" w:rsidRDefault="00FE3F84" w:rsidP="00FE3F3B">
      <w:r>
        <w:separator/>
      </w:r>
    </w:p>
  </w:footnote>
  <w:footnote w:type="continuationSeparator" w:id="0">
    <w:p w:rsidR="00FE3F84" w:rsidRDefault="00FE3F84" w:rsidP="00FE3F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CDE"/>
    <w:multiLevelType w:val="hybridMultilevel"/>
    <w:tmpl w:val="5588C74E"/>
    <w:lvl w:ilvl="0" w:tplc="4D0E82A8">
      <w:start w:val="1"/>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43AD2"/>
    <w:multiLevelType w:val="hybridMultilevel"/>
    <w:tmpl w:val="B0ECDC98"/>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3654DB"/>
    <w:multiLevelType w:val="hybridMultilevel"/>
    <w:tmpl w:val="414212B0"/>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A26D78"/>
    <w:multiLevelType w:val="hybridMultilevel"/>
    <w:tmpl w:val="B6C66CD0"/>
    <w:lvl w:ilvl="0" w:tplc="1B90D084">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492489"/>
    <w:multiLevelType w:val="hybridMultilevel"/>
    <w:tmpl w:val="83A86650"/>
    <w:lvl w:ilvl="0" w:tplc="5DDE9BBA">
      <w:start w:val="1"/>
      <w:numFmt w:val="decimal"/>
      <w:lvlText w:val="(%1)"/>
      <w:lvlJc w:val="left"/>
      <w:pPr>
        <w:ind w:left="1905" w:hanging="465"/>
      </w:pPr>
      <w:rPr>
        <w:rFonts w:ascii="標楷體" w:eastAsia="標楷體" w:hAnsi="標楷體" w:hint="default"/>
      </w:rPr>
    </w:lvl>
    <w:lvl w:ilvl="1" w:tplc="04090019">
      <w:start w:val="1"/>
      <w:numFmt w:val="ideographTraditional"/>
      <w:lvlText w:val="%2、"/>
      <w:lvlJc w:val="left"/>
      <w:pPr>
        <w:ind w:left="2324" w:hanging="48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72056A3"/>
    <w:multiLevelType w:val="hybridMultilevel"/>
    <w:tmpl w:val="02BAD41E"/>
    <w:lvl w:ilvl="0" w:tplc="6C300278">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8746AD"/>
    <w:multiLevelType w:val="hybridMultilevel"/>
    <w:tmpl w:val="CA2465F4"/>
    <w:lvl w:ilvl="0" w:tplc="AC688978">
      <w:start w:val="1"/>
      <w:numFmt w:val="decimal"/>
      <w:lvlText w:val="%1."/>
      <w:lvlJc w:val="left"/>
      <w:pPr>
        <w:tabs>
          <w:tab w:val="num" w:pos="1440"/>
        </w:tabs>
        <w:ind w:left="1440" w:hanging="360"/>
      </w:pPr>
      <w:rPr>
        <w:rFonts w:hint="default"/>
        <w:color w:val="000000" w:themeColor="text1"/>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0E03D5"/>
    <w:multiLevelType w:val="hybridMultilevel"/>
    <w:tmpl w:val="83A86176"/>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625CF7"/>
    <w:multiLevelType w:val="hybridMultilevel"/>
    <w:tmpl w:val="83A86176"/>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F0F0A7A"/>
    <w:multiLevelType w:val="hybridMultilevel"/>
    <w:tmpl w:val="5708278E"/>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4F374C"/>
    <w:multiLevelType w:val="hybridMultilevel"/>
    <w:tmpl w:val="5708278E"/>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CF47FD"/>
    <w:multiLevelType w:val="hybridMultilevel"/>
    <w:tmpl w:val="57B8BF6C"/>
    <w:lvl w:ilvl="0" w:tplc="2834C69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3C292DBD"/>
    <w:multiLevelType w:val="hybridMultilevel"/>
    <w:tmpl w:val="D4881C36"/>
    <w:lvl w:ilvl="0" w:tplc="4F0E1BEA">
      <w:start w:val="1"/>
      <w:numFmt w:val="decimal"/>
      <w:lvlText w:val="(%1)"/>
      <w:lvlJc w:val="left"/>
      <w:pPr>
        <w:ind w:left="1190" w:hanging="480"/>
      </w:pPr>
      <w:rPr>
        <w:rFonts w:ascii="Times New Roman"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EA453A5"/>
    <w:multiLevelType w:val="hybridMultilevel"/>
    <w:tmpl w:val="66FA2194"/>
    <w:lvl w:ilvl="0" w:tplc="4F0E1BEA">
      <w:start w:val="1"/>
      <w:numFmt w:val="decimal"/>
      <w:lvlText w:val="(%1)"/>
      <w:lvlJc w:val="left"/>
      <w:pPr>
        <w:ind w:left="1188" w:hanging="480"/>
      </w:pPr>
      <w:rPr>
        <w:rFonts w:ascii="Times New Roman"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14A688B"/>
    <w:multiLevelType w:val="hybridMultilevel"/>
    <w:tmpl w:val="66FA2194"/>
    <w:lvl w:ilvl="0" w:tplc="4F0E1BEA">
      <w:start w:val="1"/>
      <w:numFmt w:val="decimal"/>
      <w:lvlText w:val="(%1)"/>
      <w:lvlJc w:val="left"/>
      <w:pPr>
        <w:ind w:left="1188" w:hanging="480"/>
      </w:pPr>
      <w:rPr>
        <w:rFonts w:ascii="Times New Roman"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4890052"/>
    <w:multiLevelType w:val="hybridMultilevel"/>
    <w:tmpl w:val="83A86176"/>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B6D6B0F"/>
    <w:multiLevelType w:val="hybridMultilevel"/>
    <w:tmpl w:val="ECEE0C5A"/>
    <w:lvl w:ilvl="0" w:tplc="17CC3554">
      <w:start w:val="1"/>
      <w:numFmt w:val="decimal"/>
      <w:lvlText w:val="(%1)"/>
      <w:lvlJc w:val="left"/>
      <w:pPr>
        <w:ind w:left="1920" w:hanging="48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DBB31C7"/>
    <w:multiLevelType w:val="hybridMultilevel"/>
    <w:tmpl w:val="83A86176"/>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0F04261"/>
    <w:multiLevelType w:val="hybridMultilevel"/>
    <w:tmpl w:val="414212B0"/>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35D4E0C"/>
    <w:multiLevelType w:val="hybridMultilevel"/>
    <w:tmpl w:val="5588C74E"/>
    <w:lvl w:ilvl="0" w:tplc="4D0E82A8">
      <w:start w:val="1"/>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C92229"/>
    <w:multiLevelType w:val="hybridMultilevel"/>
    <w:tmpl w:val="1A22CB38"/>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0E033D9"/>
    <w:multiLevelType w:val="hybridMultilevel"/>
    <w:tmpl w:val="AE6E56BC"/>
    <w:lvl w:ilvl="0" w:tplc="F580EBC0">
      <w:start w:val="1"/>
      <w:numFmt w:val="decimal"/>
      <w:lvlText w:val="%1."/>
      <w:lvlJc w:val="left"/>
      <w:pPr>
        <w:ind w:left="1440" w:hanging="360"/>
      </w:pPr>
      <w:rPr>
        <w:rFonts w:hint="default"/>
        <w:strike w:val="0"/>
        <w:color w:val="000000" w:themeColor="text1"/>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2" w15:restartNumberingAfterBreak="0">
    <w:nsid w:val="61802D34"/>
    <w:multiLevelType w:val="hybridMultilevel"/>
    <w:tmpl w:val="5588C74E"/>
    <w:lvl w:ilvl="0" w:tplc="4D0E82A8">
      <w:start w:val="1"/>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427044"/>
    <w:multiLevelType w:val="hybridMultilevel"/>
    <w:tmpl w:val="A17A33E8"/>
    <w:lvl w:ilvl="0" w:tplc="D98A3A62">
      <w:start w:val="1"/>
      <w:numFmt w:val="decimal"/>
      <w:lvlText w:val="%1."/>
      <w:lvlJc w:val="left"/>
      <w:pPr>
        <w:ind w:left="1440" w:hanging="360"/>
      </w:pPr>
      <w:rPr>
        <w:rFonts w:hint="default"/>
        <w:strike w:val="0"/>
        <w:color w:val="000000" w:themeColor="text1"/>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4" w15:restartNumberingAfterBreak="0">
    <w:nsid w:val="6C3E58BC"/>
    <w:multiLevelType w:val="hybridMultilevel"/>
    <w:tmpl w:val="A5E6075A"/>
    <w:lvl w:ilvl="0" w:tplc="29643996">
      <w:start w:val="1"/>
      <w:numFmt w:val="decimal"/>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6E9354DC"/>
    <w:multiLevelType w:val="hybridMultilevel"/>
    <w:tmpl w:val="D4881C36"/>
    <w:lvl w:ilvl="0" w:tplc="4F0E1BEA">
      <w:start w:val="1"/>
      <w:numFmt w:val="decimal"/>
      <w:lvlText w:val="(%1)"/>
      <w:lvlJc w:val="left"/>
      <w:pPr>
        <w:ind w:left="1190" w:hanging="480"/>
      </w:pPr>
      <w:rPr>
        <w:rFonts w:ascii="Times New Roman"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6" w15:restartNumberingAfterBreak="0">
    <w:nsid w:val="700D0515"/>
    <w:multiLevelType w:val="hybridMultilevel"/>
    <w:tmpl w:val="1A22CB38"/>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C563D4B"/>
    <w:multiLevelType w:val="hybridMultilevel"/>
    <w:tmpl w:val="5588C74E"/>
    <w:lvl w:ilvl="0" w:tplc="4D0E82A8">
      <w:start w:val="1"/>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79631F"/>
    <w:multiLevelType w:val="hybridMultilevel"/>
    <w:tmpl w:val="B6C66CD0"/>
    <w:lvl w:ilvl="0" w:tplc="1B90D084">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2"/>
  </w:num>
  <w:num w:numId="4">
    <w:abstractNumId w:val="1"/>
  </w:num>
  <w:num w:numId="5">
    <w:abstractNumId w:val="9"/>
  </w:num>
  <w:num w:numId="6">
    <w:abstractNumId w:val="24"/>
  </w:num>
  <w:num w:numId="7">
    <w:abstractNumId w:val="23"/>
  </w:num>
  <w:num w:numId="8">
    <w:abstractNumId w:val="28"/>
  </w:num>
  <w:num w:numId="9">
    <w:abstractNumId w:val="5"/>
  </w:num>
  <w:num w:numId="10">
    <w:abstractNumId w:val="27"/>
  </w:num>
  <w:num w:numId="11">
    <w:abstractNumId w:val="26"/>
  </w:num>
  <w:num w:numId="12">
    <w:abstractNumId w:val="6"/>
  </w:num>
  <w:num w:numId="13">
    <w:abstractNumId w:val="16"/>
  </w:num>
  <w:num w:numId="14">
    <w:abstractNumId w:val="12"/>
  </w:num>
  <w:num w:numId="15">
    <w:abstractNumId w:val="13"/>
  </w:num>
  <w:num w:numId="16">
    <w:abstractNumId w:val="8"/>
  </w:num>
  <w:num w:numId="17">
    <w:abstractNumId w:val="11"/>
  </w:num>
  <w:num w:numId="18">
    <w:abstractNumId w:val="21"/>
  </w:num>
  <w:num w:numId="19">
    <w:abstractNumId w:val="17"/>
  </w:num>
  <w:num w:numId="20">
    <w:abstractNumId w:val="25"/>
  </w:num>
  <w:num w:numId="21">
    <w:abstractNumId w:val="14"/>
  </w:num>
  <w:num w:numId="22">
    <w:abstractNumId w:val="22"/>
  </w:num>
  <w:num w:numId="23">
    <w:abstractNumId w:val="0"/>
  </w:num>
  <w:num w:numId="24">
    <w:abstractNumId w:val="10"/>
  </w:num>
  <w:num w:numId="25">
    <w:abstractNumId w:val="3"/>
  </w:num>
  <w:num w:numId="26">
    <w:abstractNumId w:val="18"/>
  </w:num>
  <w:num w:numId="27">
    <w:abstractNumId w:val="19"/>
  </w:num>
  <w:num w:numId="28">
    <w:abstractNumId w:val="20"/>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DDB"/>
    <w:rsid w:val="00055974"/>
    <w:rsid w:val="00081F57"/>
    <w:rsid w:val="00095BE1"/>
    <w:rsid w:val="000C263E"/>
    <w:rsid w:val="00113E6E"/>
    <w:rsid w:val="0011633D"/>
    <w:rsid w:val="0019134D"/>
    <w:rsid w:val="001A73C1"/>
    <w:rsid w:val="001D5845"/>
    <w:rsid w:val="001E23A0"/>
    <w:rsid w:val="002D621C"/>
    <w:rsid w:val="002F67CD"/>
    <w:rsid w:val="002F68F7"/>
    <w:rsid w:val="00313D5E"/>
    <w:rsid w:val="003556C3"/>
    <w:rsid w:val="003558CC"/>
    <w:rsid w:val="00376FAC"/>
    <w:rsid w:val="00381596"/>
    <w:rsid w:val="003927E7"/>
    <w:rsid w:val="003F298B"/>
    <w:rsid w:val="00480CFF"/>
    <w:rsid w:val="004B7294"/>
    <w:rsid w:val="004E5776"/>
    <w:rsid w:val="00503B6C"/>
    <w:rsid w:val="00516652"/>
    <w:rsid w:val="005211A7"/>
    <w:rsid w:val="0055540B"/>
    <w:rsid w:val="00584E59"/>
    <w:rsid w:val="00585E11"/>
    <w:rsid w:val="00595274"/>
    <w:rsid w:val="005A4D05"/>
    <w:rsid w:val="005C6285"/>
    <w:rsid w:val="005D0B2C"/>
    <w:rsid w:val="005D5A56"/>
    <w:rsid w:val="006306A2"/>
    <w:rsid w:val="006308EE"/>
    <w:rsid w:val="0070650F"/>
    <w:rsid w:val="00725226"/>
    <w:rsid w:val="00731F59"/>
    <w:rsid w:val="00733BA3"/>
    <w:rsid w:val="007660E3"/>
    <w:rsid w:val="00772597"/>
    <w:rsid w:val="00794B96"/>
    <w:rsid w:val="007C1984"/>
    <w:rsid w:val="007D12A8"/>
    <w:rsid w:val="007D7042"/>
    <w:rsid w:val="007F367F"/>
    <w:rsid w:val="00851375"/>
    <w:rsid w:val="008A35F8"/>
    <w:rsid w:val="008C284F"/>
    <w:rsid w:val="00961C88"/>
    <w:rsid w:val="009D6A51"/>
    <w:rsid w:val="009E6D74"/>
    <w:rsid w:val="00A12555"/>
    <w:rsid w:val="00A43084"/>
    <w:rsid w:val="00A718E2"/>
    <w:rsid w:val="00B022FA"/>
    <w:rsid w:val="00B14B27"/>
    <w:rsid w:val="00B30380"/>
    <w:rsid w:val="00B33156"/>
    <w:rsid w:val="00B3488E"/>
    <w:rsid w:val="00B63641"/>
    <w:rsid w:val="00B84DD0"/>
    <w:rsid w:val="00BE7143"/>
    <w:rsid w:val="00CB2D8F"/>
    <w:rsid w:val="00CF0A3D"/>
    <w:rsid w:val="00D0014D"/>
    <w:rsid w:val="00D13C7F"/>
    <w:rsid w:val="00D53C7C"/>
    <w:rsid w:val="00D85DDB"/>
    <w:rsid w:val="00DC3C64"/>
    <w:rsid w:val="00E21CE9"/>
    <w:rsid w:val="00E361A7"/>
    <w:rsid w:val="00E92126"/>
    <w:rsid w:val="00E93800"/>
    <w:rsid w:val="00EB02E5"/>
    <w:rsid w:val="00EC5A7F"/>
    <w:rsid w:val="00ED6F04"/>
    <w:rsid w:val="00EE6756"/>
    <w:rsid w:val="00FE1C39"/>
    <w:rsid w:val="00FE3F3B"/>
    <w:rsid w:val="00FE3F84"/>
    <w:rsid w:val="00FF2EFA"/>
    <w:rsid w:val="00FF3F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8DF1A2-CB02-4347-95C0-3E40A95B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85"/>
    <w:pPr>
      <w:widowControl w:val="0"/>
    </w:pPr>
    <w:rPr>
      <w:rFonts w:ascii="Times New Roman" w:eastAsia="新細明體" w:hAnsi="Times New Roman" w:cs="Times New Roman"/>
      <w:szCs w:val="24"/>
    </w:rPr>
  </w:style>
  <w:style w:type="paragraph" w:styleId="2">
    <w:name w:val="heading 2"/>
    <w:basedOn w:val="a"/>
    <w:next w:val="a"/>
    <w:link w:val="20"/>
    <w:uiPriority w:val="9"/>
    <w:semiHidden/>
    <w:unhideWhenUsed/>
    <w:qFormat/>
    <w:rsid w:val="00733BA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FE3F3B"/>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F3B"/>
    <w:pPr>
      <w:tabs>
        <w:tab w:val="center" w:pos="4153"/>
        <w:tab w:val="right" w:pos="8306"/>
      </w:tabs>
      <w:snapToGrid w:val="0"/>
    </w:pPr>
    <w:rPr>
      <w:sz w:val="20"/>
      <w:szCs w:val="20"/>
    </w:rPr>
  </w:style>
  <w:style w:type="character" w:customStyle="1" w:styleId="a4">
    <w:name w:val="頁首 字元"/>
    <w:basedOn w:val="a0"/>
    <w:link w:val="a3"/>
    <w:uiPriority w:val="99"/>
    <w:rsid w:val="00FE3F3B"/>
    <w:rPr>
      <w:rFonts w:ascii="Times New Roman" w:eastAsia="新細明體" w:hAnsi="Times New Roman" w:cs="Times New Roman"/>
      <w:sz w:val="20"/>
      <w:szCs w:val="20"/>
    </w:rPr>
  </w:style>
  <w:style w:type="paragraph" w:styleId="a5">
    <w:name w:val="footer"/>
    <w:basedOn w:val="a"/>
    <w:link w:val="a6"/>
    <w:uiPriority w:val="99"/>
    <w:unhideWhenUsed/>
    <w:rsid w:val="00FE3F3B"/>
    <w:pPr>
      <w:tabs>
        <w:tab w:val="center" w:pos="4153"/>
        <w:tab w:val="right" w:pos="8306"/>
      </w:tabs>
      <w:snapToGrid w:val="0"/>
    </w:pPr>
    <w:rPr>
      <w:sz w:val="20"/>
      <w:szCs w:val="20"/>
    </w:rPr>
  </w:style>
  <w:style w:type="character" w:customStyle="1" w:styleId="a6">
    <w:name w:val="頁尾 字元"/>
    <w:basedOn w:val="a0"/>
    <w:link w:val="a5"/>
    <w:uiPriority w:val="99"/>
    <w:rsid w:val="00FE3F3B"/>
    <w:rPr>
      <w:rFonts w:ascii="Times New Roman" w:eastAsia="新細明體" w:hAnsi="Times New Roman" w:cs="Times New Roman"/>
      <w:sz w:val="20"/>
      <w:szCs w:val="20"/>
    </w:rPr>
  </w:style>
  <w:style w:type="character" w:customStyle="1" w:styleId="30">
    <w:name w:val="標題 3 字元"/>
    <w:basedOn w:val="a0"/>
    <w:link w:val="3"/>
    <w:uiPriority w:val="9"/>
    <w:rsid w:val="00FE3F3B"/>
    <w:rPr>
      <w:rFonts w:ascii="新細明體" w:eastAsia="新細明體" w:hAnsi="新細明體" w:cs="新細明體"/>
      <w:b/>
      <w:bCs/>
      <w:kern w:val="0"/>
      <w:sz w:val="27"/>
      <w:szCs w:val="27"/>
    </w:rPr>
  </w:style>
  <w:style w:type="paragraph" w:styleId="a7">
    <w:name w:val="List Paragraph"/>
    <w:basedOn w:val="a"/>
    <w:uiPriority w:val="34"/>
    <w:qFormat/>
    <w:rsid w:val="00FE3F3B"/>
    <w:pPr>
      <w:ind w:leftChars="200" w:left="480"/>
    </w:pPr>
  </w:style>
  <w:style w:type="character" w:customStyle="1" w:styleId="bluetext1">
    <w:name w:val="bluetext1"/>
    <w:basedOn w:val="a0"/>
    <w:rsid w:val="00FE3F3B"/>
    <w:rPr>
      <w:rFonts w:ascii="Arial" w:hAnsi="Arial" w:cs="Arial" w:hint="default"/>
      <w:b/>
      <w:bCs/>
      <w:color w:val="004182"/>
      <w:spacing w:val="264"/>
      <w:sz w:val="19"/>
      <w:szCs w:val="19"/>
    </w:rPr>
  </w:style>
  <w:style w:type="table" w:styleId="a8">
    <w:name w:val="Table Grid"/>
    <w:basedOn w:val="a1"/>
    <w:uiPriority w:val="59"/>
    <w:rsid w:val="00FE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FE3F3B"/>
    <w:rPr>
      <w:color w:val="0000FF"/>
      <w:u w:val="single"/>
    </w:rPr>
  </w:style>
  <w:style w:type="character" w:customStyle="1" w:styleId="20">
    <w:name w:val="標題 2 字元"/>
    <w:basedOn w:val="a0"/>
    <w:link w:val="2"/>
    <w:uiPriority w:val="9"/>
    <w:semiHidden/>
    <w:rsid w:val="00733BA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FBB38-2AD3-4565-8BE3-6F9E9551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2023-06-29T06:40:00Z</dcterms:created>
  <dcterms:modified xsi:type="dcterms:W3CDTF">2023-11-02T02:24:00Z</dcterms:modified>
</cp:coreProperties>
</file>